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5463" w:rsidRPr="009B540C" w:rsidRDefault="009512A3" w:rsidP="009B540C">
      <w:pPr>
        <w:pStyle w:val="NoSpacing"/>
        <w:jc w:val="center"/>
        <w:rPr>
          <w:rFonts w:ascii="Calibri" w:hAnsi="Calibri" w:cs="Calibri"/>
        </w:rPr>
      </w:pPr>
      <w:r w:rsidRPr="009B540C">
        <w:rPr>
          <w:rFonts w:ascii="Calibri" w:hAnsi="Calibri" w:cs="Calibri"/>
          <w:noProof/>
        </w:rPr>
        <w:drawing>
          <wp:inline distT="114300" distB="114300" distL="114300" distR="114300">
            <wp:extent cx="1739155" cy="1871663"/>
            <wp:effectExtent l="0" t="0" r="0" b="0"/>
            <wp:docPr id="191102512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6"/>
                    <a:srcRect/>
                    <a:stretch>
                      <a:fillRect/>
                    </a:stretch>
                  </pic:blipFill>
                  <pic:spPr>
                    <a:xfrm>
                      <a:off x="0" y="0"/>
                      <a:ext cx="1739155" cy="1871663"/>
                    </a:xfrm>
                    <a:prstGeom prst="rect">
                      <a:avLst/>
                    </a:prstGeom>
                    <a:ln/>
                  </pic:spPr>
                </pic:pic>
              </a:graphicData>
            </a:graphic>
          </wp:inline>
        </w:drawing>
      </w:r>
    </w:p>
    <w:p w:rsidR="009B540C" w:rsidRDefault="009B540C" w:rsidP="009B540C">
      <w:pPr>
        <w:pStyle w:val="NoSpacing"/>
        <w:jc w:val="both"/>
        <w:rPr>
          <w:rFonts w:ascii="Calibri" w:eastAsia="Comic Sans MS" w:hAnsi="Calibri" w:cs="Calibri"/>
          <w:b/>
          <w:sz w:val="32"/>
          <w:szCs w:val="32"/>
          <w:u w:val="single"/>
        </w:rPr>
      </w:pPr>
    </w:p>
    <w:p w:rsidR="00F15463" w:rsidRPr="009B540C" w:rsidRDefault="009512A3" w:rsidP="009B540C">
      <w:pPr>
        <w:pStyle w:val="NoSpacing"/>
        <w:jc w:val="both"/>
        <w:rPr>
          <w:rFonts w:ascii="Calibri" w:eastAsia="Comic Sans MS" w:hAnsi="Calibri" w:cs="Calibri"/>
          <w:b/>
          <w:sz w:val="32"/>
          <w:szCs w:val="32"/>
          <w:u w:val="single"/>
        </w:rPr>
      </w:pPr>
      <w:r w:rsidRPr="009B540C">
        <w:rPr>
          <w:rFonts w:ascii="Calibri" w:eastAsia="Comic Sans MS" w:hAnsi="Calibri" w:cs="Calibri"/>
          <w:b/>
          <w:sz w:val="32"/>
          <w:szCs w:val="32"/>
          <w:u w:val="single"/>
        </w:rPr>
        <w:t>Early Help</w:t>
      </w:r>
    </w:p>
    <w:p w:rsidR="009B540C" w:rsidRPr="009B540C" w:rsidRDefault="009B540C" w:rsidP="009B540C">
      <w:pPr>
        <w:pStyle w:val="NoSpacing"/>
        <w:jc w:val="both"/>
        <w:rPr>
          <w:rFonts w:ascii="Calibri" w:eastAsia="Comic Sans MS" w:hAnsi="Calibri" w:cs="Calibri"/>
          <w:u w:val="single"/>
        </w:rPr>
      </w:pPr>
    </w:p>
    <w:p w:rsidR="00F15463" w:rsidRPr="009B540C" w:rsidRDefault="009B540C" w:rsidP="009B540C">
      <w:pPr>
        <w:pStyle w:val="NoSpacing"/>
        <w:jc w:val="both"/>
        <w:rPr>
          <w:rFonts w:ascii="Calibri" w:eastAsia="Comic Sans MS" w:hAnsi="Calibri" w:cs="Calibri"/>
        </w:rPr>
      </w:pPr>
      <w:r w:rsidRPr="009B540C">
        <w:rPr>
          <w:rFonts w:ascii="Calibri" w:eastAsia="Comic Sans MS" w:hAnsi="Calibri" w:cs="Calibri"/>
        </w:rPr>
        <w:t>This is a support f</w:t>
      </w:r>
      <w:r w:rsidR="009512A3" w:rsidRPr="009B540C">
        <w:rPr>
          <w:rFonts w:ascii="Calibri" w:eastAsia="Comic Sans MS" w:hAnsi="Calibri" w:cs="Calibri"/>
        </w:rPr>
        <w:t>or Children and Families</w:t>
      </w:r>
      <w:r w:rsidRPr="009B540C">
        <w:rPr>
          <w:rFonts w:ascii="Calibri" w:eastAsia="Comic Sans MS" w:hAnsi="Calibri" w:cs="Calibri"/>
        </w:rPr>
        <w:t xml:space="preserve">. The </w:t>
      </w:r>
      <w:r w:rsidR="009512A3" w:rsidRPr="009B540C">
        <w:rPr>
          <w:rFonts w:ascii="Calibri" w:eastAsia="Comic Sans MS" w:hAnsi="Calibri" w:cs="Calibri"/>
        </w:rPr>
        <w:t>Early Help</w:t>
      </w:r>
      <w:r w:rsidRPr="009B540C">
        <w:rPr>
          <w:rFonts w:ascii="Calibri" w:eastAsia="Comic Sans MS" w:hAnsi="Calibri" w:cs="Calibri"/>
        </w:rPr>
        <w:t xml:space="preserve"> Offer </w:t>
      </w:r>
      <w:r w:rsidR="009512A3" w:rsidRPr="009B540C">
        <w:rPr>
          <w:rFonts w:ascii="Calibri" w:eastAsia="Comic Sans MS" w:hAnsi="Calibri" w:cs="Calibri"/>
        </w:rPr>
        <w:t>is a pathway to supporting you and your child as they grow up when you or they may need further support or guidance. Providing early help to our pupils and families means we can improve outcomes</w:t>
      </w:r>
      <w:r w:rsidR="009512A3" w:rsidRPr="009B540C">
        <w:rPr>
          <w:rFonts w:ascii="Calibri" w:eastAsia="Comic Sans MS" w:hAnsi="Calibri" w:cs="Calibri"/>
        </w:rPr>
        <w:t xml:space="preserve"> for children, families, and communities, providing support as soon as a problem emerges, at any point in a child’s life, from the early years through to teenage years. </w:t>
      </w:r>
    </w:p>
    <w:p w:rsidR="009B540C" w:rsidRDefault="009B540C" w:rsidP="009B540C">
      <w:pPr>
        <w:pStyle w:val="NoSpacing"/>
        <w:jc w:val="both"/>
        <w:rPr>
          <w:rFonts w:ascii="Calibri" w:eastAsia="Comic Sans MS" w:hAnsi="Calibri" w:cs="Calibri"/>
        </w:rPr>
      </w:pPr>
    </w:p>
    <w:p w:rsidR="00F15463" w:rsidRPr="009B540C" w:rsidRDefault="009512A3" w:rsidP="009B540C">
      <w:pPr>
        <w:pStyle w:val="NoSpacing"/>
        <w:jc w:val="both"/>
        <w:rPr>
          <w:rFonts w:ascii="Calibri" w:eastAsia="Comic Sans MS" w:hAnsi="Calibri" w:cs="Calibri"/>
        </w:rPr>
      </w:pPr>
      <w:r w:rsidRPr="009B540C">
        <w:rPr>
          <w:rFonts w:ascii="Calibri" w:eastAsia="Comic Sans MS" w:hAnsi="Calibri" w:cs="Calibri"/>
        </w:rPr>
        <w:t xml:space="preserve">Early Help can support children and their families who may be struggling with: </w:t>
      </w:r>
    </w:p>
    <w:p w:rsidR="00F15463" w:rsidRPr="009B540C" w:rsidRDefault="009512A3" w:rsidP="009B540C">
      <w:pPr>
        <w:pStyle w:val="NoSpacing"/>
        <w:numPr>
          <w:ilvl w:val="0"/>
          <w:numId w:val="4"/>
        </w:numPr>
        <w:jc w:val="both"/>
        <w:rPr>
          <w:rFonts w:ascii="Calibri" w:eastAsia="Comic Sans MS" w:hAnsi="Calibri" w:cs="Calibri"/>
        </w:rPr>
      </w:pPr>
      <w:r w:rsidRPr="009B540C">
        <w:rPr>
          <w:rFonts w:ascii="Calibri" w:eastAsia="Comic Sans MS" w:hAnsi="Calibri" w:cs="Calibri"/>
        </w:rPr>
        <w:t>Routin</w:t>
      </w:r>
      <w:r w:rsidRPr="009B540C">
        <w:rPr>
          <w:rFonts w:ascii="Calibri" w:eastAsia="Comic Sans MS" w:hAnsi="Calibri" w:cs="Calibri"/>
        </w:rPr>
        <w:t xml:space="preserve">es and family rules </w:t>
      </w:r>
    </w:p>
    <w:p w:rsidR="00F15463" w:rsidRPr="009B540C" w:rsidRDefault="009512A3" w:rsidP="009B540C">
      <w:pPr>
        <w:pStyle w:val="NoSpacing"/>
        <w:numPr>
          <w:ilvl w:val="0"/>
          <w:numId w:val="4"/>
        </w:numPr>
        <w:jc w:val="both"/>
        <w:rPr>
          <w:rFonts w:ascii="Calibri" w:eastAsia="Comic Sans MS" w:hAnsi="Calibri" w:cs="Calibri"/>
        </w:rPr>
      </w:pPr>
      <w:r w:rsidRPr="009B540C">
        <w:rPr>
          <w:rFonts w:ascii="Calibri" w:eastAsia="Comic Sans MS" w:hAnsi="Calibri" w:cs="Calibri"/>
        </w:rPr>
        <w:t xml:space="preserve">Families who may not be eating healthy food </w:t>
      </w:r>
    </w:p>
    <w:p w:rsidR="00F15463" w:rsidRPr="009B540C" w:rsidRDefault="009512A3" w:rsidP="009B540C">
      <w:pPr>
        <w:pStyle w:val="NoSpacing"/>
        <w:numPr>
          <w:ilvl w:val="0"/>
          <w:numId w:val="4"/>
        </w:numPr>
        <w:jc w:val="both"/>
        <w:rPr>
          <w:rFonts w:ascii="Calibri" w:eastAsia="Comic Sans MS" w:hAnsi="Calibri" w:cs="Calibri"/>
        </w:rPr>
      </w:pPr>
      <w:r w:rsidRPr="009B540C">
        <w:rPr>
          <w:rFonts w:ascii="Calibri" w:eastAsia="Comic Sans MS" w:hAnsi="Calibri" w:cs="Calibri"/>
        </w:rPr>
        <w:t>Keeping to a healthy lifestyle</w:t>
      </w:r>
    </w:p>
    <w:p w:rsidR="00F15463" w:rsidRPr="009B540C" w:rsidRDefault="009512A3" w:rsidP="009B540C">
      <w:pPr>
        <w:pStyle w:val="NoSpacing"/>
        <w:numPr>
          <w:ilvl w:val="0"/>
          <w:numId w:val="4"/>
        </w:numPr>
        <w:jc w:val="both"/>
        <w:rPr>
          <w:rFonts w:ascii="Calibri" w:eastAsia="Comic Sans MS" w:hAnsi="Calibri" w:cs="Calibri"/>
        </w:rPr>
      </w:pPr>
      <w:r w:rsidRPr="009B540C">
        <w:rPr>
          <w:rFonts w:ascii="Calibri" w:eastAsia="Comic Sans MS" w:hAnsi="Calibri" w:cs="Calibri"/>
        </w:rPr>
        <w:t>Children who are caring for a family member</w:t>
      </w:r>
    </w:p>
    <w:p w:rsidR="00F15463" w:rsidRPr="009B540C" w:rsidRDefault="009512A3" w:rsidP="009B540C">
      <w:pPr>
        <w:pStyle w:val="NoSpacing"/>
        <w:numPr>
          <w:ilvl w:val="0"/>
          <w:numId w:val="4"/>
        </w:numPr>
        <w:jc w:val="both"/>
        <w:rPr>
          <w:rFonts w:ascii="Calibri" w:eastAsia="Comic Sans MS" w:hAnsi="Calibri" w:cs="Calibri"/>
        </w:rPr>
      </w:pPr>
      <w:r w:rsidRPr="009B540C">
        <w:rPr>
          <w:rFonts w:ascii="Calibri" w:eastAsia="Comic Sans MS" w:hAnsi="Calibri" w:cs="Calibri"/>
        </w:rPr>
        <w:t>Children who may not want to go to school for different reasons</w:t>
      </w:r>
    </w:p>
    <w:p w:rsidR="00F15463" w:rsidRPr="009B540C" w:rsidRDefault="009512A3" w:rsidP="009B540C">
      <w:pPr>
        <w:pStyle w:val="NoSpacing"/>
        <w:numPr>
          <w:ilvl w:val="0"/>
          <w:numId w:val="4"/>
        </w:numPr>
        <w:jc w:val="both"/>
        <w:rPr>
          <w:rFonts w:ascii="Calibri" w:eastAsia="Comic Sans MS" w:hAnsi="Calibri" w:cs="Calibri"/>
        </w:rPr>
      </w:pPr>
      <w:r w:rsidRPr="009B540C">
        <w:rPr>
          <w:rFonts w:ascii="Calibri" w:eastAsia="Comic Sans MS" w:hAnsi="Calibri" w:cs="Calibri"/>
        </w:rPr>
        <w:t xml:space="preserve">Disability within the family including children </w:t>
      </w:r>
      <w:r w:rsidRPr="009B540C">
        <w:rPr>
          <w:rFonts w:ascii="Calibri" w:eastAsia="Comic Sans MS" w:hAnsi="Calibri" w:cs="Calibri"/>
        </w:rPr>
        <w:t>being a young carer</w:t>
      </w:r>
    </w:p>
    <w:p w:rsidR="00F15463" w:rsidRPr="009B540C" w:rsidRDefault="009512A3" w:rsidP="009B540C">
      <w:pPr>
        <w:pStyle w:val="NoSpacing"/>
        <w:numPr>
          <w:ilvl w:val="0"/>
          <w:numId w:val="4"/>
        </w:numPr>
        <w:jc w:val="both"/>
        <w:rPr>
          <w:rFonts w:ascii="Calibri" w:eastAsia="Comic Sans MS" w:hAnsi="Calibri" w:cs="Calibri"/>
        </w:rPr>
      </w:pPr>
      <w:r w:rsidRPr="009B540C">
        <w:rPr>
          <w:rFonts w:ascii="Calibri" w:eastAsia="Comic Sans MS" w:hAnsi="Calibri" w:cs="Calibri"/>
        </w:rPr>
        <w:t xml:space="preserve">Children in the family have special educational needs (SEND) </w:t>
      </w:r>
    </w:p>
    <w:p w:rsidR="00F15463" w:rsidRPr="009B540C" w:rsidRDefault="009512A3" w:rsidP="009B540C">
      <w:pPr>
        <w:pStyle w:val="NoSpacing"/>
        <w:numPr>
          <w:ilvl w:val="0"/>
          <w:numId w:val="4"/>
        </w:numPr>
        <w:jc w:val="both"/>
        <w:rPr>
          <w:rFonts w:ascii="Calibri" w:eastAsia="Comic Sans MS" w:hAnsi="Calibri" w:cs="Calibri"/>
        </w:rPr>
      </w:pPr>
      <w:r w:rsidRPr="009B540C">
        <w:rPr>
          <w:rFonts w:ascii="Calibri" w:eastAsia="Comic Sans MS" w:hAnsi="Calibri" w:cs="Calibri"/>
        </w:rPr>
        <w:t>Children who may becoming involved in anti-social or criminal behaviour</w:t>
      </w:r>
    </w:p>
    <w:p w:rsidR="00F15463" w:rsidRPr="009B540C" w:rsidRDefault="009512A3" w:rsidP="009B540C">
      <w:pPr>
        <w:pStyle w:val="NoSpacing"/>
        <w:numPr>
          <w:ilvl w:val="0"/>
          <w:numId w:val="4"/>
        </w:numPr>
        <w:jc w:val="both"/>
        <w:rPr>
          <w:rFonts w:ascii="Calibri" w:eastAsia="Comic Sans MS" w:hAnsi="Calibri" w:cs="Calibri"/>
        </w:rPr>
      </w:pPr>
      <w:r w:rsidRPr="009B540C">
        <w:rPr>
          <w:rFonts w:ascii="Calibri" w:eastAsia="Comic Sans MS" w:hAnsi="Calibri" w:cs="Calibri"/>
        </w:rPr>
        <w:t>Children who go missing from home</w:t>
      </w:r>
    </w:p>
    <w:p w:rsidR="00F15463" w:rsidRPr="009B540C" w:rsidRDefault="009512A3" w:rsidP="009B540C">
      <w:pPr>
        <w:pStyle w:val="NoSpacing"/>
        <w:numPr>
          <w:ilvl w:val="0"/>
          <w:numId w:val="4"/>
        </w:numPr>
        <w:jc w:val="both"/>
        <w:rPr>
          <w:rFonts w:ascii="Calibri" w:eastAsia="Comic Sans MS" w:hAnsi="Calibri" w:cs="Calibri"/>
        </w:rPr>
      </w:pPr>
      <w:r w:rsidRPr="009B540C">
        <w:rPr>
          <w:rFonts w:ascii="Calibri" w:eastAsia="Comic Sans MS" w:hAnsi="Calibri" w:cs="Calibri"/>
        </w:rPr>
        <w:t>Children or parents / carers misusing drugs or alcohol</w:t>
      </w:r>
    </w:p>
    <w:p w:rsidR="00F15463" w:rsidRPr="009B540C" w:rsidRDefault="009512A3" w:rsidP="009B540C">
      <w:pPr>
        <w:pStyle w:val="NoSpacing"/>
        <w:numPr>
          <w:ilvl w:val="0"/>
          <w:numId w:val="4"/>
        </w:numPr>
        <w:jc w:val="both"/>
        <w:rPr>
          <w:rFonts w:ascii="Calibri" w:eastAsia="Comic Sans MS" w:hAnsi="Calibri" w:cs="Calibri"/>
        </w:rPr>
      </w:pPr>
      <w:r w:rsidRPr="009B540C">
        <w:rPr>
          <w:rFonts w:ascii="Calibri" w:eastAsia="Comic Sans MS" w:hAnsi="Calibri" w:cs="Calibri"/>
        </w:rPr>
        <w:t>Children a</w:t>
      </w:r>
      <w:r w:rsidRPr="009B540C">
        <w:rPr>
          <w:rFonts w:ascii="Calibri" w:eastAsia="Comic Sans MS" w:hAnsi="Calibri" w:cs="Calibri"/>
        </w:rPr>
        <w:t xml:space="preserve">t risk of being tricked, forced, or made to work in the criminal world </w:t>
      </w:r>
    </w:p>
    <w:p w:rsidR="00F15463" w:rsidRPr="009B540C" w:rsidRDefault="009512A3" w:rsidP="009B540C">
      <w:pPr>
        <w:pStyle w:val="NoSpacing"/>
        <w:numPr>
          <w:ilvl w:val="0"/>
          <w:numId w:val="4"/>
        </w:numPr>
        <w:jc w:val="both"/>
        <w:rPr>
          <w:rFonts w:ascii="Calibri" w:eastAsia="Comic Sans MS" w:hAnsi="Calibri" w:cs="Calibri"/>
        </w:rPr>
      </w:pPr>
      <w:r w:rsidRPr="009B540C">
        <w:rPr>
          <w:rFonts w:ascii="Calibri" w:eastAsia="Comic Sans MS" w:hAnsi="Calibri" w:cs="Calibri"/>
        </w:rPr>
        <w:t>Children who may need support because they may live in a home and see drug or alcohol abuse or adult mental health problems.</w:t>
      </w:r>
    </w:p>
    <w:p w:rsidR="00F15463" w:rsidRPr="009B540C" w:rsidRDefault="009512A3" w:rsidP="009B540C">
      <w:pPr>
        <w:pStyle w:val="NoSpacing"/>
        <w:numPr>
          <w:ilvl w:val="0"/>
          <w:numId w:val="4"/>
        </w:numPr>
        <w:jc w:val="both"/>
        <w:rPr>
          <w:rFonts w:ascii="Calibri" w:eastAsia="Comic Sans MS" w:hAnsi="Calibri" w:cs="Calibri"/>
        </w:rPr>
      </w:pPr>
      <w:r w:rsidRPr="009B540C">
        <w:rPr>
          <w:rFonts w:ascii="Calibri" w:eastAsia="Comic Sans MS" w:hAnsi="Calibri" w:cs="Calibri"/>
        </w:rPr>
        <w:t>Children who have parents who argue a lot (and sometimes m</w:t>
      </w:r>
      <w:r w:rsidRPr="009B540C">
        <w:rPr>
          <w:rFonts w:ascii="Calibri" w:eastAsia="Comic Sans MS" w:hAnsi="Calibri" w:cs="Calibri"/>
        </w:rPr>
        <w:t xml:space="preserve">ight hurt each other) whether the parents live together or apart. </w:t>
      </w:r>
    </w:p>
    <w:p w:rsidR="00F15463" w:rsidRPr="009B540C" w:rsidRDefault="009512A3" w:rsidP="009B540C">
      <w:pPr>
        <w:pStyle w:val="NoSpacing"/>
        <w:numPr>
          <w:ilvl w:val="0"/>
          <w:numId w:val="4"/>
        </w:numPr>
        <w:jc w:val="both"/>
        <w:rPr>
          <w:rFonts w:ascii="Calibri" w:eastAsia="Comic Sans MS" w:hAnsi="Calibri" w:cs="Calibri"/>
        </w:rPr>
      </w:pPr>
      <w:r w:rsidRPr="009B540C">
        <w:rPr>
          <w:rFonts w:ascii="Calibri" w:eastAsia="Comic Sans MS" w:hAnsi="Calibri" w:cs="Calibri"/>
        </w:rPr>
        <w:t>Children at risk of being groomed to join groups which support illegal views</w:t>
      </w:r>
    </w:p>
    <w:p w:rsidR="00F15463" w:rsidRDefault="009512A3" w:rsidP="009B540C">
      <w:pPr>
        <w:pStyle w:val="NoSpacing"/>
        <w:numPr>
          <w:ilvl w:val="0"/>
          <w:numId w:val="4"/>
        </w:numPr>
        <w:jc w:val="both"/>
        <w:rPr>
          <w:rFonts w:ascii="Calibri" w:eastAsia="Comic Sans MS" w:hAnsi="Calibri" w:cs="Calibri"/>
        </w:rPr>
      </w:pPr>
      <w:r w:rsidRPr="009B540C">
        <w:rPr>
          <w:rFonts w:ascii="Calibri" w:eastAsia="Comic Sans MS" w:hAnsi="Calibri" w:cs="Calibri"/>
        </w:rPr>
        <w:t>A privately fostered child (a child from another family living within your family home)</w:t>
      </w:r>
    </w:p>
    <w:p w:rsidR="009B540C" w:rsidRPr="009B540C" w:rsidRDefault="009B540C" w:rsidP="009B540C">
      <w:pPr>
        <w:pStyle w:val="NoSpacing"/>
        <w:ind w:left="720"/>
        <w:jc w:val="both"/>
        <w:rPr>
          <w:rFonts w:ascii="Calibri" w:eastAsia="Comic Sans MS" w:hAnsi="Calibri" w:cs="Calibri"/>
        </w:rPr>
      </w:pPr>
    </w:p>
    <w:p w:rsidR="00F15463" w:rsidRPr="009B540C" w:rsidRDefault="009512A3" w:rsidP="009B540C">
      <w:pPr>
        <w:pStyle w:val="NoSpacing"/>
        <w:jc w:val="both"/>
        <w:rPr>
          <w:rFonts w:ascii="Calibri" w:eastAsia="Comic Sans MS" w:hAnsi="Calibri" w:cs="Calibri"/>
        </w:rPr>
      </w:pPr>
      <w:r w:rsidRPr="009B540C">
        <w:rPr>
          <w:rFonts w:ascii="Calibri" w:eastAsia="Comic Sans MS" w:hAnsi="Calibri" w:cs="Calibri"/>
        </w:rPr>
        <w:t xml:space="preserve">Early help relies upon </w:t>
      </w:r>
      <w:r w:rsidRPr="009B540C">
        <w:rPr>
          <w:rFonts w:ascii="Calibri" w:eastAsia="Comic Sans MS" w:hAnsi="Calibri" w:cs="Calibri"/>
        </w:rPr>
        <w:t>local groups and people in the community, sometimes we work together to help children, young people, and their families. Everyone needs help at some time in their lives and therefore an ethos of early help is important for any school.  Below are some of th</w:t>
      </w:r>
      <w:r w:rsidRPr="009B540C">
        <w:rPr>
          <w:rFonts w:ascii="Calibri" w:eastAsia="Comic Sans MS" w:hAnsi="Calibri" w:cs="Calibri"/>
        </w:rPr>
        <w:t xml:space="preserve">e services available to all our families at any time. There is a range of support for health and well-being. </w:t>
      </w:r>
    </w:p>
    <w:p w:rsidR="009B540C" w:rsidRDefault="009B540C" w:rsidP="009B540C">
      <w:pPr>
        <w:pStyle w:val="NoSpacing"/>
        <w:jc w:val="both"/>
        <w:rPr>
          <w:rFonts w:ascii="Calibri" w:eastAsia="Comic Sans MS" w:hAnsi="Calibri" w:cs="Calibri"/>
        </w:rPr>
      </w:pPr>
    </w:p>
    <w:p w:rsidR="009B540C" w:rsidRDefault="009B540C" w:rsidP="009B540C">
      <w:pPr>
        <w:pStyle w:val="NoSpacing"/>
        <w:tabs>
          <w:tab w:val="left" w:pos="1200"/>
        </w:tabs>
        <w:jc w:val="both"/>
        <w:rPr>
          <w:rFonts w:ascii="Calibri" w:eastAsia="Comic Sans MS" w:hAnsi="Calibri" w:cs="Calibri"/>
        </w:rPr>
      </w:pPr>
      <w:r>
        <w:rPr>
          <w:rFonts w:ascii="Calibri" w:eastAsia="Comic Sans MS" w:hAnsi="Calibri" w:cs="Calibri"/>
        </w:rPr>
        <w:tab/>
      </w:r>
    </w:p>
    <w:p w:rsidR="009B540C" w:rsidRDefault="009B540C" w:rsidP="009B540C">
      <w:pPr>
        <w:pStyle w:val="NoSpacing"/>
        <w:jc w:val="both"/>
        <w:rPr>
          <w:rFonts w:ascii="Calibri" w:eastAsia="Comic Sans MS" w:hAnsi="Calibri" w:cs="Calibri"/>
        </w:rPr>
      </w:pPr>
    </w:p>
    <w:p w:rsidR="00F15463" w:rsidRPr="009B540C" w:rsidRDefault="009512A3" w:rsidP="009B540C">
      <w:pPr>
        <w:pStyle w:val="NoSpacing"/>
        <w:jc w:val="both"/>
        <w:rPr>
          <w:rFonts w:ascii="Calibri" w:eastAsia="Comic Sans MS" w:hAnsi="Calibri" w:cs="Calibri"/>
          <w:b/>
          <w:u w:val="single"/>
        </w:rPr>
      </w:pPr>
      <w:r w:rsidRPr="009B540C">
        <w:rPr>
          <w:rFonts w:ascii="Calibri" w:eastAsia="Comic Sans MS" w:hAnsi="Calibri" w:cs="Calibri"/>
          <w:b/>
          <w:u w:val="single"/>
        </w:rPr>
        <w:lastRenderedPageBreak/>
        <w:t>Online Safety</w:t>
      </w:r>
    </w:p>
    <w:p w:rsidR="009B540C" w:rsidRPr="009B540C" w:rsidRDefault="009B540C" w:rsidP="009B540C">
      <w:pPr>
        <w:pStyle w:val="NoSpacing"/>
        <w:jc w:val="both"/>
        <w:rPr>
          <w:rFonts w:ascii="Calibri" w:eastAsia="Comic Sans MS" w:hAnsi="Calibri" w:cs="Calibri"/>
          <w:u w:val="single"/>
        </w:rPr>
      </w:pPr>
    </w:p>
    <w:p w:rsidR="00F15463" w:rsidRDefault="009512A3" w:rsidP="009B540C">
      <w:pPr>
        <w:pStyle w:val="NoSpacing"/>
        <w:jc w:val="both"/>
        <w:rPr>
          <w:rFonts w:ascii="Calibri" w:eastAsia="Comic Sans MS" w:hAnsi="Calibri" w:cs="Calibri"/>
        </w:rPr>
      </w:pPr>
      <w:r w:rsidRPr="009B540C">
        <w:rPr>
          <w:rFonts w:ascii="Calibri" w:eastAsia="Comic Sans MS" w:hAnsi="Calibri" w:cs="Calibri"/>
        </w:rPr>
        <w:t>If you have concerns around the safety of your child or a child you know online, the following links</w:t>
      </w:r>
      <w:r w:rsidR="009B540C">
        <w:rPr>
          <w:rFonts w:ascii="Calibri" w:eastAsia="Comic Sans MS" w:hAnsi="Calibri" w:cs="Calibri"/>
        </w:rPr>
        <w:t xml:space="preserve"> </w:t>
      </w:r>
      <w:r w:rsidRPr="009B540C">
        <w:rPr>
          <w:rFonts w:ascii="Calibri" w:eastAsia="Comic Sans MS" w:hAnsi="Calibri" w:cs="Calibri"/>
        </w:rPr>
        <w:t>will provide you with information, support, and advice to help understand the risks and keep your</w:t>
      </w:r>
      <w:r w:rsidR="009B540C">
        <w:rPr>
          <w:rFonts w:ascii="Calibri" w:eastAsia="Comic Sans MS" w:hAnsi="Calibri" w:cs="Calibri"/>
        </w:rPr>
        <w:t xml:space="preserve"> </w:t>
      </w:r>
      <w:r w:rsidRPr="009B540C">
        <w:rPr>
          <w:rFonts w:ascii="Calibri" w:eastAsia="Comic Sans MS" w:hAnsi="Calibri" w:cs="Calibri"/>
        </w:rPr>
        <w:t>child safe online:</w:t>
      </w:r>
    </w:p>
    <w:p w:rsidR="009512A3" w:rsidRPr="009B540C" w:rsidRDefault="009512A3" w:rsidP="009B540C">
      <w:pPr>
        <w:pStyle w:val="NoSpacing"/>
        <w:jc w:val="both"/>
        <w:rPr>
          <w:rFonts w:ascii="Calibri" w:eastAsia="Comic Sans MS" w:hAnsi="Calibri" w:cs="Calibri"/>
        </w:rPr>
      </w:pPr>
    </w:p>
    <w:p w:rsidR="00F15463" w:rsidRPr="009B540C" w:rsidRDefault="009512A3" w:rsidP="009512A3">
      <w:pPr>
        <w:pStyle w:val="NoSpacing"/>
        <w:numPr>
          <w:ilvl w:val="0"/>
          <w:numId w:val="5"/>
        </w:numPr>
        <w:jc w:val="both"/>
        <w:rPr>
          <w:rFonts w:ascii="Calibri" w:eastAsia="Comic Sans MS" w:hAnsi="Calibri" w:cs="Calibri"/>
          <w:color w:val="0B4CB4"/>
        </w:rPr>
      </w:pPr>
      <w:sdt>
        <w:sdtPr>
          <w:rPr>
            <w:rFonts w:ascii="Calibri" w:hAnsi="Calibri" w:cs="Calibri"/>
          </w:rPr>
          <w:tag w:val="goog_rdk_0"/>
          <w:id w:val="96685290"/>
          <w:showingPlcHdr/>
        </w:sdtPr>
        <w:sdtEndPr/>
        <w:sdtContent>
          <w:r>
            <w:rPr>
              <w:rFonts w:ascii="Calibri" w:hAnsi="Calibri" w:cs="Calibri"/>
            </w:rPr>
            <w:t xml:space="preserve">     </w:t>
          </w:r>
        </w:sdtContent>
      </w:sdt>
      <w:r w:rsidRPr="009B540C">
        <w:rPr>
          <w:rFonts w:ascii="Calibri" w:eastAsia="Comic Sans MS" w:hAnsi="Calibri" w:cs="Calibri"/>
          <w:color w:val="0B4CB4"/>
        </w:rPr>
        <w:t>https://www.thinkuknow.co.uk/parents/</w:t>
      </w:r>
    </w:p>
    <w:p w:rsidR="00F15463" w:rsidRPr="009B540C" w:rsidRDefault="009512A3" w:rsidP="009512A3">
      <w:pPr>
        <w:pStyle w:val="NoSpacing"/>
        <w:numPr>
          <w:ilvl w:val="0"/>
          <w:numId w:val="5"/>
        </w:numPr>
        <w:jc w:val="both"/>
        <w:rPr>
          <w:rFonts w:ascii="Calibri" w:eastAsia="Comic Sans MS" w:hAnsi="Calibri" w:cs="Calibri"/>
          <w:color w:val="0B4CB4"/>
        </w:rPr>
      </w:pPr>
      <w:sdt>
        <w:sdtPr>
          <w:rPr>
            <w:rFonts w:ascii="Calibri" w:hAnsi="Calibri" w:cs="Calibri"/>
          </w:rPr>
          <w:tag w:val="goog_rdk_1"/>
          <w:id w:val="133844097"/>
          <w:showingPlcHdr/>
        </w:sdtPr>
        <w:sdtEndPr/>
        <w:sdtContent>
          <w:r>
            <w:rPr>
              <w:rFonts w:ascii="Calibri" w:hAnsi="Calibri" w:cs="Calibri"/>
            </w:rPr>
            <w:t xml:space="preserve">     </w:t>
          </w:r>
        </w:sdtContent>
      </w:sdt>
      <w:r w:rsidRPr="009B540C">
        <w:rPr>
          <w:rFonts w:ascii="Calibri" w:eastAsia="Comic Sans MS" w:hAnsi="Calibri" w:cs="Calibri"/>
          <w:color w:val="0B4CB4"/>
        </w:rPr>
        <w:t>Online safety | Barnardo's (barnardos.org.uk)</w:t>
      </w:r>
    </w:p>
    <w:p w:rsidR="00F15463" w:rsidRPr="009B540C" w:rsidRDefault="009512A3" w:rsidP="009512A3">
      <w:pPr>
        <w:pStyle w:val="NoSpacing"/>
        <w:numPr>
          <w:ilvl w:val="0"/>
          <w:numId w:val="5"/>
        </w:numPr>
        <w:jc w:val="both"/>
        <w:rPr>
          <w:rFonts w:ascii="Calibri" w:eastAsia="Comic Sans MS" w:hAnsi="Calibri" w:cs="Calibri"/>
          <w:color w:val="0B4CB4"/>
        </w:rPr>
      </w:pPr>
      <w:sdt>
        <w:sdtPr>
          <w:rPr>
            <w:rFonts w:ascii="Calibri" w:hAnsi="Calibri" w:cs="Calibri"/>
          </w:rPr>
          <w:tag w:val="goog_rdk_2"/>
          <w:id w:val="1159346686"/>
          <w:showingPlcHdr/>
        </w:sdtPr>
        <w:sdtEndPr/>
        <w:sdtContent>
          <w:r>
            <w:rPr>
              <w:rFonts w:ascii="Calibri" w:hAnsi="Calibri" w:cs="Calibri"/>
            </w:rPr>
            <w:t xml:space="preserve">     </w:t>
          </w:r>
        </w:sdtContent>
      </w:sdt>
      <w:r w:rsidRPr="009B540C">
        <w:rPr>
          <w:rFonts w:ascii="Calibri" w:eastAsia="Comic Sans MS" w:hAnsi="Calibri" w:cs="Calibri"/>
          <w:color w:val="0B4CB4"/>
        </w:rPr>
        <w:t>http://educateagainsthate.com/</w:t>
      </w:r>
    </w:p>
    <w:p w:rsidR="00F15463" w:rsidRPr="009B540C" w:rsidRDefault="009512A3" w:rsidP="009512A3">
      <w:pPr>
        <w:pStyle w:val="NoSpacing"/>
        <w:numPr>
          <w:ilvl w:val="0"/>
          <w:numId w:val="5"/>
        </w:numPr>
        <w:jc w:val="both"/>
        <w:rPr>
          <w:rFonts w:ascii="Calibri" w:eastAsia="Comic Sans MS" w:hAnsi="Calibri" w:cs="Calibri"/>
          <w:color w:val="0B4CB4"/>
        </w:rPr>
      </w:pPr>
      <w:sdt>
        <w:sdtPr>
          <w:rPr>
            <w:rFonts w:ascii="Calibri" w:hAnsi="Calibri" w:cs="Calibri"/>
          </w:rPr>
          <w:tag w:val="goog_rdk_3"/>
          <w:id w:val="287252531"/>
          <w:showingPlcHdr/>
        </w:sdtPr>
        <w:sdtEndPr/>
        <w:sdtContent>
          <w:r>
            <w:rPr>
              <w:rFonts w:ascii="Calibri" w:hAnsi="Calibri" w:cs="Calibri"/>
            </w:rPr>
            <w:t xml:space="preserve">     </w:t>
          </w:r>
        </w:sdtContent>
      </w:sdt>
      <w:r w:rsidRPr="009B540C">
        <w:rPr>
          <w:rFonts w:ascii="Calibri" w:eastAsia="Comic Sans MS" w:hAnsi="Calibri" w:cs="Calibri"/>
          <w:color w:val="0B4CB4"/>
        </w:rPr>
        <w:t>www.internetmatters.org</w:t>
      </w:r>
    </w:p>
    <w:p w:rsidR="00F15463" w:rsidRPr="009B540C" w:rsidRDefault="009512A3" w:rsidP="009512A3">
      <w:pPr>
        <w:pStyle w:val="NoSpacing"/>
        <w:numPr>
          <w:ilvl w:val="0"/>
          <w:numId w:val="5"/>
        </w:numPr>
        <w:jc w:val="both"/>
        <w:rPr>
          <w:rFonts w:ascii="Calibri" w:eastAsia="Comic Sans MS" w:hAnsi="Calibri" w:cs="Calibri"/>
          <w:color w:val="0B4CB4"/>
        </w:rPr>
      </w:pPr>
      <w:sdt>
        <w:sdtPr>
          <w:rPr>
            <w:rFonts w:ascii="Calibri" w:hAnsi="Calibri" w:cs="Calibri"/>
          </w:rPr>
          <w:tag w:val="goog_rdk_4"/>
          <w:id w:val="-1570028148"/>
          <w:showingPlcHdr/>
        </w:sdtPr>
        <w:sdtEndPr/>
        <w:sdtContent>
          <w:r>
            <w:rPr>
              <w:rFonts w:ascii="Calibri" w:hAnsi="Calibri" w:cs="Calibri"/>
            </w:rPr>
            <w:t xml:space="preserve">     </w:t>
          </w:r>
        </w:sdtContent>
      </w:sdt>
      <w:r w:rsidRPr="009B540C">
        <w:rPr>
          <w:rFonts w:ascii="Calibri" w:eastAsia="Comic Sans MS" w:hAnsi="Calibri" w:cs="Calibri"/>
          <w:color w:val="0B4CB4"/>
        </w:rPr>
        <w:t>https://www.bbc.com/ownit/the-basics/8-tips-for-staying-safe-online</w:t>
      </w:r>
    </w:p>
    <w:p w:rsidR="00F15463" w:rsidRPr="009B540C" w:rsidRDefault="009512A3" w:rsidP="009512A3">
      <w:pPr>
        <w:pStyle w:val="NoSpacing"/>
        <w:numPr>
          <w:ilvl w:val="0"/>
          <w:numId w:val="5"/>
        </w:numPr>
        <w:jc w:val="both"/>
        <w:rPr>
          <w:rFonts w:ascii="Calibri" w:eastAsia="Comic Sans MS" w:hAnsi="Calibri" w:cs="Calibri"/>
        </w:rPr>
      </w:pPr>
      <w:r>
        <w:rPr>
          <w:rFonts w:ascii="Calibri" w:hAnsi="Calibri" w:cs="Calibri"/>
        </w:rPr>
        <w:t xml:space="preserve">     </w:t>
      </w:r>
      <w:hyperlink r:id="rId7" w:history="1">
        <w:r w:rsidRPr="00306AD6">
          <w:rPr>
            <w:rStyle w:val="Hyperlink"/>
            <w:rFonts w:ascii="Calibri" w:eastAsia="Comic Sans MS" w:hAnsi="Calibri" w:cs="Calibri"/>
          </w:rPr>
          <w:t>https://www.nspcc.org.uk/keeping-children-safe/online-safety/</w:t>
        </w:r>
      </w:hyperlink>
      <w:r w:rsidRPr="009B540C">
        <w:rPr>
          <w:rFonts w:ascii="Calibri" w:eastAsia="Comic Sans MS" w:hAnsi="Calibri" w:cs="Calibri"/>
        </w:rPr>
        <w:t xml:space="preserve"> </w:t>
      </w:r>
    </w:p>
    <w:p w:rsidR="00F15463" w:rsidRPr="009B540C" w:rsidRDefault="00F15463" w:rsidP="009B540C">
      <w:pPr>
        <w:pStyle w:val="NoSpacing"/>
        <w:jc w:val="both"/>
        <w:rPr>
          <w:rFonts w:ascii="Calibri" w:eastAsia="Comic Sans MS" w:hAnsi="Calibri" w:cs="Calibri"/>
        </w:rPr>
      </w:pPr>
    </w:p>
    <w:p w:rsidR="00F15463" w:rsidRPr="009B540C" w:rsidRDefault="00F15463" w:rsidP="009B540C">
      <w:pPr>
        <w:pStyle w:val="NoSpacing"/>
        <w:jc w:val="both"/>
        <w:rPr>
          <w:rFonts w:ascii="Calibri" w:eastAsia="Comic Sans MS" w:hAnsi="Calibri" w:cs="Calibri"/>
        </w:rPr>
      </w:pPr>
    </w:p>
    <w:p w:rsidR="00F15463" w:rsidRPr="009512A3" w:rsidRDefault="009512A3" w:rsidP="009B540C">
      <w:pPr>
        <w:pStyle w:val="NoSpacing"/>
        <w:jc w:val="both"/>
        <w:rPr>
          <w:rFonts w:ascii="Calibri" w:eastAsia="Comic Sans MS" w:hAnsi="Calibri" w:cs="Calibri"/>
          <w:b/>
          <w:u w:val="single"/>
        </w:rPr>
      </w:pPr>
      <w:r w:rsidRPr="009512A3">
        <w:rPr>
          <w:rFonts w:ascii="Calibri" w:eastAsia="Comic Sans MS" w:hAnsi="Calibri" w:cs="Calibri"/>
          <w:b/>
          <w:u w:val="single"/>
        </w:rPr>
        <w:t>Relationships</w:t>
      </w:r>
    </w:p>
    <w:p w:rsidR="009512A3" w:rsidRPr="009512A3" w:rsidRDefault="009512A3" w:rsidP="009B540C">
      <w:pPr>
        <w:pStyle w:val="NoSpacing"/>
        <w:jc w:val="both"/>
        <w:rPr>
          <w:rFonts w:ascii="Calibri" w:eastAsia="Comic Sans MS" w:hAnsi="Calibri" w:cs="Calibri"/>
          <w:b/>
          <w:color w:val="484848"/>
          <w:u w:val="single"/>
        </w:rPr>
      </w:pPr>
    </w:p>
    <w:p w:rsidR="00F15463" w:rsidRPr="009B540C" w:rsidRDefault="009512A3" w:rsidP="009B540C">
      <w:pPr>
        <w:pStyle w:val="NoSpacing"/>
        <w:jc w:val="both"/>
        <w:rPr>
          <w:rFonts w:ascii="Calibri" w:eastAsia="Comic Sans MS" w:hAnsi="Calibri" w:cs="Calibri"/>
        </w:rPr>
      </w:pPr>
      <w:r w:rsidRPr="009B540C">
        <w:rPr>
          <w:rFonts w:ascii="Calibri" w:eastAsia="Comic Sans MS" w:hAnsi="Calibri" w:cs="Calibri"/>
        </w:rPr>
        <w:t>The following services and links offer information, advice, and intervention on healthy relationships</w:t>
      </w:r>
      <w:r>
        <w:rPr>
          <w:rFonts w:ascii="Calibri" w:eastAsia="Comic Sans MS" w:hAnsi="Calibri" w:cs="Calibri"/>
        </w:rPr>
        <w:t xml:space="preserve"> </w:t>
      </w:r>
      <w:r w:rsidRPr="009B540C">
        <w:rPr>
          <w:rFonts w:ascii="Calibri" w:eastAsia="Comic Sans MS" w:hAnsi="Calibri" w:cs="Calibri"/>
        </w:rPr>
        <w:t>for your family and children:</w:t>
      </w:r>
    </w:p>
    <w:p w:rsidR="009512A3" w:rsidRDefault="009512A3" w:rsidP="009B540C">
      <w:pPr>
        <w:pStyle w:val="NoSpacing"/>
        <w:jc w:val="both"/>
        <w:rPr>
          <w:rFonts w:ascii="Calibri" w:eastAsia="Comic Sans MS" w:hAnsi="Calibri" w:cs="Calibri"/>
          <w:color w:val="0B4CB4"/>
        </w:rPr>
      </w:pPr>
    </w:p>
    <w:p w:rsidR="00F15463" w:rsidRPr="009B540C" w:rsidRDefault="009512A3" w:rsidP="009B540C">
      <w:pPr>
        <w:pStyle w:val="NoSpacing"/>
        <w:jc w:val="both"/>
        <w:rPr>
          <w:rFonts w:ascii="Calibri" w:eastAsia="Comic Sans MS" w:hAnsi="Calibri" w:cs="Calibri"/>
          <w:color w:val="0B4CB4"/>
        </w:rPr>
      </w:pPr>
      <w:r w:rsidRPr="009B540C">
        <w:rPr>
          <w:rFonts w:ascii="Calibri" w:eastAsia="Comic Sans MS" w:hAnsi="Calibri" w:cs="Calibri"/>
          <w:color w:val="0B4CB4"/>
        </w:rPr>
        <w:t>Healthy relationships | NSPCC</w:t>
      </w:r>
    </w:p>
    <w:p w:rsidR="00F15463" w:rsidRPr="009B540C" w:rsidRDefault="00F15463" w:rsidP="009B540C">
      <w:pPr>
        <w:pStyle w:val="NoSpacing"/>
        <w:jc w:val="both"/>
        <w:rPr>
          <w:rFonts w:ascii="Calibri" w:eastAsia="Comic Sans MS" w:hAnsi="Calibri" w:cs="Calibri"/>
          <w:color w:val="0B4CB4"/>
        </w:rPr>
      </w:pPr>
    </w:p>
    <w:p w:rsidR="00F15463" w:rsidRPr="009B540C" w:rsidRDefault="00F15463" w:rsidP="009B540C">
      <w:pPr>
        <w:pStyle w:val="NoSpacing"/>
        <w:jc w:val="both"/>
        <w:rPr>
          <w:rFonts w:ascii="Calibri" w:eastAsia="Comic Sans MS" w:hAnsi="Calibri" w:cs="Calibri"/>
          <w:color w:val="0B4CB4"/>
        </w:rPr>
      </w:pPr>
    </w:p>
    <w:p w:rsidR="00F15463" w:rsidRDefault="009512A3" w:rsidP="009B540C">
      <w:pPr>
        <w:pStyle w:val="NoSpacing"/>
        <w:jc w:val="both"/>
        <w:rPr>
          <w:rFonts w:ascii="Calibri" w:eastAsia="Comic Sans MS" w:hAnsi="Calibri" w:cs="Calibri"/>
          <w:b/>
          <w:u w:val="single"/>
        </w:rPr>
      </w:pPr>
      <w:r w:rsidRPr="009512A3">
        <w:rPr>
          <w:rFonts w:ascii="Calibri" w:eastAsia="Comic Sans MS" w:hAnsi="Calibri" w:cs="Calibri"/>
          <w:b/>
          <w:u w:val="single"/>
        </w:rPr>
        <w:t>SEND (Special Educational Needs and/or Disabilities)</w:t>
      </w:r>
    </w:p>
    <w:p w:rsidR="009512A3" w:rsidRPr="009512A3" w:rsidRDefault="009512A3" w:rsidP="009B540C">
      <w:pPr>
        <w:pStyle w:val="NoSpacing"/>
        <w:jc w:val="both"/>
        <w:rPr>
          <w:rFonts w:ascii="Calibri" w:eastAsia="Comic Sans MS" w:hAnsi="Calibri" w:cs="Calibri"/>
          <w:b/>
          <w:u w:val="single"/>
        </w:rPr>
      </w:pPr>
    </w:p>
    <w:p w:rsidR="00F15463" w:rsidRPr="009B540C" w:rsidRDefault="009512A3" w:rsidP="009B540C">
      <w:pPr>
        <w:pStyle w:val="NoSpacing"/>
        <w:jc w:val="both"/>
        <w:rPr>
          <w:rFonts w:ascii="Calibri" w:eastAsia="Arial" w:hAnsi="Calibri" w:cs="Calibri"/>
          <w:color w:val="000000"/>
        </w:rPr>
      </w:pPr>
      <w:r w:rsidRPr="009B540C">
        <w:rPr>
          <w:rFonts w:ascii="Calibri" w:eastAsia="Comic Sans MS" w:hAnsi="Calibri" w:cs="Calibri"/>
        </w:rPr>
        <w:t>Oxfordshire SEND Local Offer</w:t>
      </w:r>
      <w:r w:rsidRPr="009B540C">
        <w:rPr>
          <w:rFonts w:ascii="Calibri" w:eastAsia="Comic Sans MS" w:hAnsi="Calibri" w:cs="Calibri"/>
        </w:rPr>
        <w:t xml:space="preserve"> pro</w:t>
      </w:r>
      <w:r w:rsidRPr="009B540C">
        <w:rPr>
          <w:rFonts w:ascii="Calibri" w:eastAsia="Comic Sans MS" w:hAnsi="Calibri" w:cs="Calibri"/>
        </w:rPr>
        <w:t>vides comprehensive information on support available for children with SEN and their families. This includes educational support, activities, and local support groups for parents and carers. If you click ‘local support for your child’ and ‘local support fo</w:t>
      </w:r>
      <w:r w:rsidRPr="009B540C">
        <w:rPr>
          <w:rFonts w:ascii="Calibri" w:eastAsia="Comic Sans MS" w:hAnsi="Calibri" w:cs="Calibri"/>
        </w:rPr>
        <w:t>r you’ it brings up a long list of signposting for both local support but also national charity with helplines.</w:t>
      </w:r>
    </w:p>
    <w:p w:rsidR="009512A3" w:rsidRDefault="009512A3" w:rsidP="009B540C">
      <w:pPr>
        <w:pStyle w:val="NoSpacing"/>
        <w:jc w:val="both"/>
        <w:rPr>
          <w:rFonts w:ascii="Calibri" w:hAnsi="Calibri" w:cs="Calibri"/>
        </w:rPr>
      </w:pPr>
    </w:p>
    <w:p w:rsidR="00F15463" w:rsidRPr="009B540C" w:rsidRDefault="009512A3" w:rsidP="009B540C">
      <w:pPr>
        <w:pStyle w:val="NoSpacing"/>
        <w:jc w:val="both"/>
        <w:rPr>
          <w:rFonts w:ascii="Calibri" w:eastAsia="Comic Sans MS" w:hAnsi="Calibri" w:cs="Calibri"/>
          <w:color w:val="1155CC"/>
          <w:u w:val="single"/>
        </w:rPr>
      </w:pPr>
      <w:hyperlink r:id="rId8">
        <w:r w:rsidRPr="009B540C">
          <w:rPr>
            <w:rFonts w:ascii="Calibri" w:eastAsia="Comic Sans MS" w:hAnsi="Calibri" w:cs="Calibri"/>
            <w:color w:val="1155CC"/>
            <w:u w:val="single"/>
          </w:rPr>
          <w:t>Find SEND support 5 to 15 | Oxfordshire County Council</w:t>
        </w:r>
      </w:hyperlink>
    </w:p>
    <w:p w:rsidR="00F15463" w:rsidRPr="009B540C" w:rsidRDefault="009512A3" w:rsidP="009B540C">
      <w:pPr>
        <w:pStyle w:val="NoSpacing"/>
        <w:jc w:val="both"/>
        <w:rPr>
          <w:rFonts w:ascii="Calibri" w:eastAsia="Comic Sans MS" w:hAnsi="Calibri" w:cs="Calibri"/>
        </w:rPr>
      </w:pPr>
      <w:r w:rsidRPr="009B540C">
        <w:rPr>
          <w:rFonts w:ascii="Calibri" w:eastAsia="Comic Sans MS" w:hAnsi="Calibri" w:cs="Calibri"/>
        </w:rPr>
        <w:t xml:space="preserve"> </w:t>
      </w:r>
    </w:p>
    <w:p w:rsidR="00F15463" w:rsidRPr="009512A3" w:rsidRDefault="009512A3" w:rsidP="009B540C">
      <w:pPr>
        <w:pStyle w:val="NoSpacing"/>
        <w:jc w:val="both"/>
        <w:rPr>
          <w:rFonts w:ascii="Calibri" w:eastAsia="Comic Sans MS" w:hAnsi="Calibri" w:cs="Calibri"/>
        </w:rPr>
      </w:pPr>
      <w:r w:rsidRPr="009B540C">
        <w:rPr>
          <w:rFonts w:ascii="Calibri" w:eastAsia="Comic Sans MS" w:hAnsi="Calibri" w:cs="Calibri"/>
        </w:rPr>
        <w:t>Oxfordshire Parent Care</w:t>
      </w:r>
      <w:r w:rsidRPr="009B540C">
        <w:rPr>
          <w:rFonts w:ascii="Calibri" w:eastAsia="Comic Sans MS" w:hAnsi="Calibri" w:cs="Calibri"/>
        </w:rPr>
        <w:t>rs Forum</w:t>
      </w:r>
      <w:r w:rsidRPr="009B540C">
        <w:rPr>
          <w:rFonts w:ascii="Calibri" w:eastAsia="Comic Sans MS" w:hAnsi="Calibri" w:cs="Calibri"/>
        </w:rPr>
        <w:t xml:space="preserve"> is a community where parents and carers can connect, share experiences, and access support. They also have a Facebook group for sharing information and events related to children with SEN</w:t>
      </w:r>
      <w:r>
        <w:rPr>
          <w:rFonts w:ascii="Calibri" w:eastAsia="Comic Sans MS" w:hAnsi="Calibri" w:cs="Calibri"/>
        </w:rPr>
        <w:t xml:space="preserve"> </w:t>
      </w:r>
      <w:hyperlink r:id="rId9">
        <w:r w:rsidRPr="009B540C">
          <w:rPr>
            <w:rFonts w:ascii="Calibri" w:eastAsia="Comic Sans MS" w:hAnsi="Calibri" w:cs="Calibri"/>
            <w:color w:val="1155CC"/>
            <w:u w:val="single"/>
          </w:rPr>
          <w:t xml:space="preserve">Home | </w:t>
        </w:r>
        <w:proofErr w:type="spellStart"/>
        <w:r w:rsidRPr="009B540C">
          <w:rPr>
            <w:rFonts w:ascii="Calibri" w:eastAsia="Comic Sans MS" w:hAnsi="Calibri" w:cs="Calibri"/>
            <w:color w:val="1155CC"/>
            <w:u w:val="single"/>
          </w:rPr>
          <w:t>OxPCF</w:t>
        </w:r>
        <w:proofErr w:type="spellEnd"/>
      </w:hyperlink>
    </w:p>
    <w:p w:rsidR="00F15463" w:rsidRPr="009B540C" w:rsidRDefault="00F15463" w:rsidP="009B540C">
      <w:pPr>
        <w:pStyle w:val="NoSpacing"/>
        <w:jc w:val="both"/>
        <w:rPr>
          <w:rFonts w:ascii="Calibri" w:eastAsia="Comic Sans MS" w:hAnsi="Calibri" w:cs="Calibri"/>
        </w:rPr>
      </w:pPr>
    </w:p>
    <w:p w:rsidR="00F15463" w:rsidRPr="009B540C" w:rsidRDefault="009512A3" w:rsidP="009B540C">
      <w:pPr>
        <w:pStyle w:val="NoSpacing"/>
        <w:jc w:val="both"/>
        <w:rPr>
          <w:rFonts w:ascii="Calibri" w:eastAsia="Comic Sans MS" w:hAnsi="Calibri" w:cs="Calibri"/>
        </w:rPr>
      </w:pPr>
      <w:hyperlink r:id="rId10" w:history="1">
        <w:r w:rsidRPr="00306AD6">
          <w:rPr>
            <w:rStyle w:val="Hyperlink"/>
            <w:rFonts w:ascii="Calibri" w:eastAsia="Comic Sans MS" w:hAnsi="Calibri" w:cs="Calibri"/>
          </w:rPr>
          <w:t>https://www.oxfordshire.gov.uk/residents/children-education-and-families/oxfordshire-send-local-offer</w:t>
        </w:r>
      </w:hyperlink>
      <w:r w:rsidRPr="009B540C">
        <w:rPr>
          <w:rFonts w:ascii="Calibri" w:eastAsia="Comic Sans MS" w:hAnsi="Calibri" w:cs="Calibri"/>
        </w:rPr>
        <w:t xml:space="preserve"> </w:t>
      </w:r>
    </w:p>
    <w:p w:rsidR="00F15463" w:rsidRPr="009B540C" w:rsidRDefault="00F15463" w:rsidP="009B540C">
      <w:pPr>
        <w:pStyle w:val="NoSpacing"/>
        <w:jc w:val="both"/>
        <w:rPr>
          <w:rFonts w:ascii="Calibri" w:eastAsia="Comic Sans MS" w:hAnsi="Calibri" w:cs="Calibri"/>
        </w:rPr>
      </w:pPr>
    </w:p>
    <w:p w:rsidR="00F15463" w:rsidRPr="009B540C" w:rsidRDefault="009512A3" w:rsidP="009B540C">
      <w:pPr>
        <w:pStyle w:val="NoSpacing"/>
        <w:jc w:val="both"/>
        <w:rPr>
          <w:rFonts w:ascii="Calibri" w:eastAsia="Comic Sans MS" w:hAnsi="Calibri" w:cs="Calibri"/>
          <w:color w:val="0E0E0D"/>
        </w:rPr>
      </w:pPr>
      <w:r w:rsidRPr="009B540C">
        <w:rPr>
          <w:rFonts w:ascii="Calibri" w:eastAsia="Comic Sans MS" w:hAnsi="Calibri" w:cs="Calibri"/>
          <w:color w:val="0E0E0D"/>
        </w:rPr>
        <w:t>Early Help in Oxfordshire hav</w:t>
      </w:r>
      <w:r w:rsidRPr="009B540C">
        <w:rPr>
          <w:rFonts w:ascii="Calibri" w:eastAsia="Comic Sans MS" w:hAnsi="Calibri" w:cs="Calibri"/>
          <w:color w:val="0E0E0D"/>
        </w:rPr>
        <w:t>e created a booklet to help families find out about the help</w:t>
      </w:r>
    </w:p>
    <w:p w:rsidR="00F15463" w:rsidRPr="009B540C" w:rsidRDefault="009512A3" w:rsidP="009B540C">
      <w:pPr>
        <w:pStyle w:val="NoSpacing"/>
        <w:jc w:val="both"/>
        <w:rPr>
          <w:rFonts w:ascii="Calibri" w:eastAsia="Comic Sans MS" w:hAnsi="Calibri" w:cs="Calibri"/>
          <w:color w:val="0E0E0D"/>
        </w:rPr>
      </w:pPr>
      <w:r w:rsidRPr="009B540C">
        <w:rPr>
          <w:rFonts w:ascii="Calibri" w:eastAsia="Comic Sans MS" w:hAnsi="Calibri" w:cs="Calibri"/>
          <w:color w:val="0E0E0D"/>
        </w:rPr>
        <w:t>and support available in the county for children and young people aged 0-18 years old. The</w:t>
      </w:r>
    </w:p>
    <w:p w:rsidR="00F15463" w:rsidRPr="009B540C" w:rsidRDefault="009512A3" w:rsidP="009B540C">
      <w:pPr>
        <w:pStyle w:val="NoSpacing"/>
        <w:jc w:val="both"/>
        <w:rPr>
          <w:rFonts w:ascii="Calibri" w:eastAsia="Comic Sans MS" w:hAnsi="Calibri" w:cs="Calibri"/>
          <w:color w:val="0E0E0D"/>
        </w:rPr>
      </w:pPr>
      <w:r w:rsidRPr="009B540C">
        <w:rPr>
          <w:rFonts w:ascii="Calibri" w:eastAsia="Comic Sans MS" w:hAnsi="Calibri" w:cs="Calibri"/>
          <w:color w:val="0E0E0D"/>
        </w:rPr>
        <w:t>new booklet will help you and families find the most appropriate support.</w:t>
      </w:r>
    </w:p>
    <w:p w:rsidR="00F15463" w:rsidRPr="009B540C" w:rsidRDefault="009512A3" w:rsidP="009B540C">
      <w:pPr>
        <w:pStyle w:val="NoSpacing"/>
        <w:jc w:val="both"/>
        <w:rPr>
          <w:rFonts w:ascii="Calibri" w:eastAsia="Comic Sans MS" w:hAnsi="Calibri" w:cs="Calibri"/>
          <w:color w:val="0E0E0D"/>
        </w:rPr>
      </w:pPr>
      <w:r w:rsidRPr="009B540C">
        <w:rPr>
          <w:rFonts w:ascii="Calibri" w:eastAsia="Comic Sans MS" w:hAnsi="Calibri" w:cs="Calibri"/>
          <w:color w:val="0E0E0D"/>
        </w:rPr>
        <w:t>To download this booklet, plea</w:t>
      </w:r>
      <w:r w:rsidRPr="009B540C">
        <w:rPr>
          <w:rFonts w:ascii="Calibri" w:eastAsia="Comic Sans MS" w:hAnsi="Calibri" w:cs="Calibri"/>
          <w:color w:val="0E0E0D"/>
        </w:rPr>
        <w:t xml:space="preserve">se visit: </w:t>
      </w:r>
    </w:p>
    <w:p w:rsidR="00F15463" w:rsidRPr="009B540C" w:rsidRDefault="00F15463" w:rsidP="009B540C">
      <w:pPr>
        <w:pStyle w:val="NoSpacing"/>
        <w:jc w:val="both"/>
        <w:rPr>
          <w:rFonts w:ascii="Calibri" w:eastAsia="Comic Sans MS" w:hAnsi="Calibri" w:cs="Calibri"/>
        </w:rPr>
      </w:pPr>
    </w:p>
    <w:p w:rsidR="00F15463" w:rsidRPr="009B540C" w:rsidRDefault="009512A3" w:rsidP="009B540C">
      <w:pPr>
        <w:pStyle w:val="NoSpacing"/>
        <w:jc w:val="both"/>
        <w:rPr>
          <w:rFonts w:ascii="Calibri" w:eastAsia="Comic Sans MS" w:hAnsi="Calibri" w:cs="Calibri"/>
        </w:rPr>
      </w:pPr>
      <w:hyperlink r:id="rId11">
        <w:r w:rsidRPr="009B540C">
          <w:rPr>
            <w:rFonts w:ascii="Calibri" w:eastAsia="Comic Sans MS" w:hAnsi="Calibri" w:cs="Calibri"/>
            <w:color w:val="1155CC"/>
            <w:u w:val="single"/>
          </w:rPr>
          <w:t>https://www.oscb.org.uk/wp-content/uploads/2023/08/Early-help-guide-for-families-Sept-2023.pdf</w:t>
        </w:r>
      </w:hyperlink>
      <w:r w:rsidRPr="009B540C">
        <w:rPr>
          <w:rFonts w:ascii="Calibri" w:eastAsia="Comic Sans MS" w:hAnsi="Calibri" w:cs="Calibri"/>
        </w:rPr>
        <w:t xml:space="preserve"> </w:t>
      </w:r>
    </w:p>
    <w:p w:rsidR="00F15463" w:rsidRPr="009B540C" w:rsidRDefault="00F15463" w:rsidP="009B540C">
      <w:pPr>
        <w:pStyle w:val="NoSpacing"/>
        <w:jc w:val="both"/>
        <w:rPr>
          <w:rFonts w:ascii="Calibri" w:hAnsi="Calibri" w:cs="Calibri"/>
        </w:rPr>
      </w:pPr>
    </w:p>
    <w:p w:rsidR="00F15463" w:rsidRDefault="009512A3" w:rsidP="009B540C">
      <w:pPr>
        <w:pStyle w:val="NoSpacing"/>
        <w:jc w:val="both"/>
        <w:rPr>
          <w:rFonts w:ascii="Calibri" w:eastAsia="Comic Sans MS" w:hAnsi="Calibri" w:cs="Calibri"/>
          <w:b/>
          <w:u w:val="single"/>
        </w:rPr>
      </w:pPr>
      <w:r w:rsidRPr="009512A3">
        <w:rPr>
          <w:rFonts w:ascii="Calibri" w:eastAsia="Comic Sans MS" w:hAnsi="Calibri" w:cs="Calibri"/>
          <w:b/>
          <w:u w:val="single"/>
        </w:rPr>
        <w:t>Health (including mental health and emotional wellbeing)</w:t>
      </w:r>
    </w:p>
    <w:p w:rsidR="009512A3" w:rsidRPr="009512A3" w:rsidRDefault="009512A3" w:rsidP="009B540C">
      <w:pPr>
        <w:pStyle w:val="NoSpacing"/>
        <w:jc w:val="both"/>
        <w:rPr>
          <w:rFonts w:ascii="Calibri" w:eastAsia="Comic Sans MS" w:hAnsi="Calibri" w:cs="Calibri"/>
          <w:b/>
          <w:u w:val="single"/>
        </w:rPr>
      </w:pPr>
    </w:p>
    <w:p w:rsidR="00F15463" w:rsidRPr="009512A3" w:rsidRDefault="009512A3" w:rsidP="009B540C">
      <w:pPr>
        <w:pStyle w:val="NoSpacing"/>
        <w:jc w:val="both"/>
        <w:rPr>
          <w:rFonts w:ascii="Calibri" w:eastAsia="Comic Sans MS" w:hAnsi="Calibri" w:cs="Calibri"/>
          <w:color w:val="000000"/>
        </w:rPr>
      </w:pPr>
      <w:r w:rsidRPr="009B540C">
        <w:rPr>
          <w:rFonts w:ascii="Calibri" w:eastAsia="Comic Sans MS" w:hAnsi="Calibri" w:cs="Calibri"/>
          <w:color w:val="000000"/>
        </w:rPr>
        <w:t>Safe Haven</w:t>
      </w:r>
      <w:r>
        <w:rPr>
          <w:rFonts w:ascii="Calibri" w:eastAsia="Comic Sans MS" w:hAnsi="Calibri" w:cs="Calibri"/>
          <w:color w:val="000000"/>
        </w:rPr>
        <w:t xml:space="preserve"> - </w:t>
      </w:r>
      <w:r w:rsidRPr="009B540C">
        <w:rPr>
          <w:rFonts w:ascii="Calibri" w:eastAsia="Comic Sans MS" w:hAnsi="Calibri" w:cs="Calibri"/>
        </w:rPr>
        <w:t>Oxfordshire Safe Haven is open every day for people who are experiencing a mental health crisis.</w:t>
      </w:r>
    </w:p>
    <w:p w:rsidR="00F15463" w:rsidRPr="009B540C" w:rsidRDefault="009512A3" w:rsidP="009B540C">
      <w:pPr>
        <w:pStyle w:val="NoSpacing"/>
        <w:jc w:val="both"/>
        <w:rPr>
          <w:rFonts w:ascii="Calibri" w:eastAsia="Comic Sans MS" w:hAnsi="Calibri" w:cs="Calibri"/>
          <w:color w:val="484848"/>
        </w:rPr>
      </w:pPr>
      <w:hyperlink r:id="rId12">
        <w:r w:rsidRPr="009B540C">
          <w:rPr>
            <w:rFonts w:ascii="Calibri" w:eastAsia="Comic Sans MS" w:hAnsi="Calibri" w:cs="Calibri"/>
            <w:color w:val="1155CC"/>
            <w:u w:val="single"/>
          </w:rPr>
          <w:t>https://w</w:t>
        </w:r>
        <w:r w:rsidRPr="009B540C">
          <w:rPr>
            <w:rFonts w:ascii="Calibri" w:eastAsia="Comic Sans MS" w:hAnsi="Calibri" w:cs="Calibri"/>
            <w:color w:val="1155CC"/>
            <w:u w:val="single"/>
          </w:rPr>
          <w:t>ww.oxfordshiremind.org.uk/support-for-you/safe-haven/</w:t>
        </w:r>
      </w:hyperlink>
      <w:r w:rsidRPr="009B540C">
        <w:rPr>
          <w:rFonts w:ascii="Calibri" w:eastAsia="Comic Sans MS" w:hAnsi="Calibri" w:cs="Calibri"/>
          <w:color w:val="484848"/>
        </w:rPr>
        <w:t xml:space="preserve"> </w:t>
      </w:r>
    </w:p>
    <w:p w:rsidR="009512A3" w:rsidRDefault="009512A3" w:rsidP="009B540C">
      <w:pPr>
        <w:pStyle w:val="NoSpacing"/>
        <w:jc w:val="both"/>
        <w:rPr>
          <w:rFonts w:ascii="Calibri" w:eastAsia="Comic Sans MS" w:hAnsi="Calibri" w:cs="Calibri"/>
        </w:rPr>
      </w:pPr>
    </w:p>
    <w:p w:rsidR="00F15463" w:rsidRPr="009B540C" w:rsidRDefault="009512A3" w:rsidP="009B540C">
      <w:pPr>
        <w:pStyle w:val="NoSpacing"/>
        <w:jc w:val="both"/>
        <w:rPr>
          <w:rFonts w:ascii="Calibri" w:eastAsia="Comic Sans MS" w:hAnsi="Calibri" w:cs="Calibri"/>
        </w:rPr>
      </w:pPr>
      <w:r w:rsidRPr="009B540C">
        <w:rPr>
          <w:rFonts w:ascii="Calibri" w:eastAsia="Comic Sans MS" w:hAnsi="Calibri" w:cs="Calibri"/>
        </w:rPr>
        <w:t>Find a dentist</w:t>
      </w:r>
    </w:p>
    <w:p w:rsidR="00F15463" w:rsidRPr="009B540C" w:rsidRDefault="009512A3" w:rsidP="009B540C">
      <w:pPr>
        <w:pStyle w:val="NoSpacing"/>
        <w:jc w:val="both"/>
        <w:rPr>
          <w:rFonts w:ascii="Calibri" w:eastAsia="Comic Sans MS" w:hAnsi="Calibri" w:cs="Calibri"/>
        </w:rPr>
      </w:pPr>
      <w:hyperlink r:id="rId13">
        <w:r w:rsidRPr="009B540C">
          <w:rPr>
            <w:rFonts w:ascii="Calibri" w:eastAsia="Comic Sans MS" w:hAnsi="Calibri" w:cs="Calibri"/>
            <w:color w:val="1155CC"/>
            <w:u w:val="single"/>
          </w:rPr>
          <w:t>https://www.nhs.uk/service-search/find-a-dentist</w:t>
        </w:r>
      </w:hyperlink>
      <w:r w:rsidRPr="009B540C">
        <w:rPr>
          <w:rFonts w:ascii="Calibri" w:eastAsia="Comic Sans MS" w:hAnsi="Calibri" w:cs="Calibri"/>
        </w:rPr>
        <w:t xml:space="preserve"> </w:t>
      </w:r>
    </w:p>
    <w:p w:rsidR="00F15463" w:rsidRPr="009B540C" w:rsidRDefault="00F15463" w:rsidP="009B540C">
      <w:pPr>
        <w:pStyle w:val="NoSpacing"/>
        <w:jc w:val="both"/>
        <w:rPr>
          <w:rFonts w:ascii="Calibri" w:eastAsia="Comic Sans MS" w:hAnsi="Calibri" w:cs="Calibri"/>
        </w:rPr>
      </w:pPr>
    </w:p>
    <w:p w:rsidR="00F15463" w:rsidRPr="009B540C" w:rsidRDefault="009512A3" w:rsidP="009B540C">
      <w:pPr>
        <w:pStyle w:val="NoSpacing"/>
        <w:jc w:val="both"/>
        <w:rPr>
          <w:rFonts w:ascii="Calibri" w:eastAsia="Comic Sans MS" w:hAnsi="Calibri" w:cs="Calibri"/>
        </w:rPr>
      </w:pPr>
      <w:r w:rsidRPr="009B540C">
        <w:rPr>
          <w:rFonts w:ascii="Calibri" w:eastAsia="Comic Sans MS" w:hAnsi="Calibri" w:cs="Calibri"/>
        </w:rPr>
        <w:t xml:space="preserve">Should I keep my child off school? </w:t>
      </w:r>
    </w:p>
    <w:p w:rsidR="00F15463" w:rsidRPr="009B540C" w:rsidRDefault="009512A3" w:rsidP="009B540C">
      <w:pPr>
        <w:pStyle w:val="NoSpacing"/>
        <w:jc w:val="both"/>
        <w:rPr>
          <w:rFonts w:ascii="Calibri" w:eastAsia="Comic Sans MS" w:hAnsi="Calibri" w:cs="Calibri"/>
        </w:rPr>
      </w:pPr>
      <w:hyperlink r:id="rId14">
        <w:r w:rsidRPr="009B540C">
          <w:rPr>
            <w:rFonts w:ascii="Calibri" w:eastAsia="Comic Sans MS" w:hAnsi="Calibri" w:cs="Calibri"/>
            <w:color w:val="1155CC"/>
            <w:u w:val="single"/>
          </w:rPr>
          <w:t>https://www.nhs.uk/live-well/is-my-child-too-ill-for-school/</w:t>
        </w:r>
      </w:hyperlink>
      <w:r w:rsidRPr="009B540C">
        <w:rPr>
          <w:rFonts w:ascii="Calibri" w:eastAsia="Comic Sans MS" w:hAnsi="Calibri" w:cs="Calibri"/>
        </w:rPr>
        <w:t xml:space="preserve"> </w:t>
      </w:r>
    </w:p>
    <w:p w:rsidR="009512A3" w:rsidRDefault="009512A3" w:rsidP="009B540C">
      <w:pPr>
        <w:pStyle w:val="NoSpacing"/>
        <w:jc w:val="both"/>
        <w:rPr>
          <w:rFonts w:ascii="Calibri" w:eastAsia="Comic Sans MS" w:hAnsi="Calibri" w:cs="Calibri"/>
          <w:color w:val="0B4CB4"/>
        </w:rPr>
      </w:pPr>
    </w:p>
    <w:p w:rsidR="00F15463" w:rsidRPr="009B540C" w:rsidRDefault="009512A3" w:rsidP="009B540C">
      <w:pPr>
        <w:pStyle w:val="NoSpacing"/>
        <w:jc w:val="both"/>
        <w:rPr>
          <w:rFonts w:ascii="Calibri" w:eastAsia="Comic Sans MS" w:hAnsi="Calibri" w:cs="Calibri"/>
        </w:rPr>
      </w:pPr>
      <w:proofErr w:type="spellStart"/>
      <w:r w:rsidRPr="009B540C">
        <w:rPr>
          <w:rFonts w:ascii="Calibri" w:eastAsia="Comic Sans MS" w:hAnsi="Calibri" w:cs="Calibri"/>
        </w:rPr>
        <w:t>Kooth</w:t>
      </w:r>
      <w:proofErr w:type="spellEnd"/>
      <w:r w:rsidRPr="009B540C">
        <w:rPr>
          <w:rFonts w:ascii="Calibri" w:eastAsia="Comic Sans MS" w:hAnsi="Calibri" w:cs="Calibri"/>
        </w:rPr>
        <w:t xml:space="preserve"> is an online mental wellbeing community which offers free, safe, and anonymous support.</w:t>
      </w:r>
    </w:p>
    <w:p w:rsidR="009512A3" w:rsidRPr="009B540C" w:rsidRDefault="009512A3" w:rsidP="009512A3">
      <w:pPr>
        <w:pStyle w:val="NoSpacing"/>
        <w:jc w:val="both"/>
        <w:rPr>
          <w:rFonts w:ascii="Calibri" w:eastAsia="Comic Sans MS" w:hAnsi="Calibri" w:cs="Calibri"/>
          <w:color w:val="0B4CB4"/>
        </w:rPr>
      </w:pPr>
      <w:r w:rsidRPr="009B540C">
        <w:rPr>
          <w:rFonts w:ascii="Calibri" w:eastAsia="Comic Sans MS" w:hAnsi="Calibri" w:cs="Calibri"/>
          <w:color w:val="0B4CB4"/>
        </w:rPr>
        <w:t xml:space="preserve">Home - </w:t>
      </w:r>
      <w:proofErr w:type="spellStart"/>
      <w:r w:rsidRPr="009B540C">
        <w:rPr>
          <w:rFonts w:ascii="Calibri" w:eastAsia="Comic Sans MS" w:hAnsi="Calibri" w:cs="Calibri"/>
          <w:color w:val="0B4CB4"/>
        </w:rPr>
        <w:t>Kooth</w:t>
      </w:r>
      <w:proofErr w:type="spellEnd"/>
    </w:p>
    <w:p w:rsidR="00F15463" w:rsidRPr="009B540C" w:rsidRDefault="00F15463" w:rsidP="009B540C">
      <w:pPr>
        <w:pStyle w:val="NoSpacing"/>
        <w:jc w:val="both"/>
        <w:rPr>
          <w:rFonts w:ascii="Calibri" w:eastAsia="Comic Sans MS" w:hAnsi="Calibri" w:cs="Calibri"/>
        </w:rPr>
      </w:pPr>
    </w:p>
    <w:p w:rsidR="00F15463" w:rsidRPr="009B540C" w:rsidRDefault="009512A3" w:rsidP="009B540C">
      <w:pPr>
        <w:pStyle w:val="NoSpacing"/>
        <w:jc w:val="both"/>
        <w:rPr>
          <w:rFonts w:ascii="Calibri" w:eastAsia="Comic Sans MS" w:hAnsi="Calibri" w:cs="Calibri"/>
        </w:rPr>
      </w:pPr>
      <w:r w:rsidRPr="009B540C">
        <w:rPr>
          <w:rFonts w:ascii="Calibri" w:eastAsia="Comic Sans MS" w:hAnsi="Calibri" w:cs="Calibri"/>
        </w:rPr>
        <w:t>School H</w:t>
      </w:r>
      <w:r w:rsidRPr="009B540C">
        <w:rPr>
          <w:rFonts w:ascii="Calibri" w:eastAsia="Comic Sans MS" w:hAnsi="Calibri" w:cs="Calibri"/>
        </w:rPr>
        <w:t>ealth Nursing</w:t>
      </w:r>
    </w:p>
    <w:p w:rsidR="00F15463" w:rsidRPr="009B540C" w:rsidRDefault="009512A3" w:rsidP="009B540C">
      <w:pPr>
        <w:pStyle w:val="NoSpacing"/>
        <w:jc w:val="both"/>
        <w:rPr>
          <w:rFonts w:ascii="Calibri" w:eastAsia="Comic Sans MS" w:hAnsi="Calibri" w:cs="Calibri"/>
        </w:rPr>
      </w:pPr>
      <w:hyperlink r:id="rId15">
        <w:r w:rsidRPr="009B540C">
          <w:rPr>
            <w:rFonts w:ascii="Calibri" w:eastAsia="Comic Sans MS" w:hAnsi="Calibri" w:cs="Calibri"/>
            <w:color w:val="1155CC"/>
            <w:u w:val="single"/>
          </w:rPr>
          <w:t>https://www.oxfordhealth.nhs.uk/school-health-nurses/primary/</w:t>
        </w:r>
      </w:hyperlink>
      <w:r w:rsidRPr="009B540C">
        <w:rPr>
          <w:rFonts w:ascii="Calibri" w:eastAsia="Comic Sans MS" w:hAnsi="Calibri" w:cs="Calibri"/>
        </w:rPr>
        <w:t xml:space="preserve"> </w:t>
      </w:r>
    </w:p>
    <w:p w:rsidR="00F15463" w:rsidRPr="009B540C" w:rsidRDefault="00F15463" w:rsidP="009B540C">
      <w:pPr>
        <w:pStyle w:val="NoSpacing"/>
        <w:jc w:val="both"/>
        <w:rPr>
          <w:rFonts w:ascii="Calibri" w:hAnsi="Calibri" w:cs="Calibri"/>
          <w:color w:val="484848"/>
        </w:rPr>
      </w:pPr>
    </w:p>
    <w:p w:rsidR="00F15463" w:rsidRPr="009B540C" w:rsidRDefault="00F15463" w:rsidP="009B540C">
      <w:pPr>
        <w:pStyle w:val="NoSpacing"/>
        <w:jc w:val="both"/>
        <w:rPr>
          <w:rFonts w:ascii="Calibri" w:hAnsi="Calibri" w:cs="Calibri"/>
          <w:color w:val="484848"/>
        </w:rPr>
      </w:pPr>
    </w:p>
    <w:p w:rsidR="00F15463" w:rsidRDefault="009512A3" w:rsidP="009B540C">
      <w:pPr>
        <w:pStyle w:val="NoSpacing"/>
        <w:jc w:val="both"/>
        <w:rPr>
          <w:rFonts w:ascii="Calibri" w:eastAsia="Comic Sans MS" w:hAnsi="Calibri" w:cs="Calibri"/>
          <w:b/>
          <w:u w:val="single"/>
        </w:rPr>
      </w:pPr>
      <w:r w:rsidRPr="009512A3">
        <w:rPr>
          <w:rFonts w:ascii="Calibri" w:eastAsia="Comic Sans MS" w:hAnsi="Calibri" w:cs="Calibri"/>
          <w:b/>
          <w:u w:val="single"/>
        </w:rPr>
        <w:t>Finance, Housing and Employment</w:t>
      </w:r>
    </w:p>
    <w:p w:rsidR="009512A3" w:rsidRPr="009512A3" w:rsidRDefault="009512A3" w:rsidP="009B540C">
      <w:pPr>
        <w:pStyle w:val="NoSpacing"/>
        <w:jc w:val="both"/>
        <w:rPr>
          <w:rFonts w:ascii="Calibri" w:eastAsia="Comic Sans MS" w:hAnsi="Calibri" w:cs="Calibri"/>
          <w:b/>
          <w:u w:val="single"/>
        </w:rPr>
      </w:pPr>
    </w:p>
    <w:p w:rsidR="00F15463" w:rsidRPr="009B540C" w:rsidRDefault="009512A3" w:rsidP="009B540C">
      <w:pPr>
        <w:pStyle w:val="NoSpacing"/>
        <w:jc w:val="both"/>
        <w:rPr>
          <w:rFonts w:ascii="Calibri" w:eastAsia="Comic Sans MS" w:hAnsi="Calibri" w:cs="Calibri"/>
        </w:rPr>
      </w:pPr>
      <w:r w:rsidRPr="009B540C">
        <w:rPr>
          <w:rFonts w:ascii="Calibri" w:eastAsia="Comic Sans MS" w:hAnsi="Calibri" w:cs="Calibri"/>
        </w:rPr>
        <w:t xml:space="preserve">If you are facing challenges around employment and income, </w:t>
      </w:r>
    </w:p>
    <w:p w:rsidR="00F15463" w:rsidRPr="009B540C" w:rsidRDefault="009512A3" w:rsidP="009B540C">
      <w:pPr>
        <w:pStyle w:val="NoSpacing"/>
        <w:jc w:val="both"/>
        <w:rPr>
          <w:rFonts w:ascii="Calibri" w:eastAsia="Comic Sans MS" w:hAnsi="Calibri" w:cs="Calibri"/>
        </w:rPr>
      </w:pPr>
      <w:r w:rsidRPr="009B540C">
        <w:rPr>
          <w:rFonts w:ascii="Calibri" w:eastAsia="Comic Sans MS" w:hAnsi="Calibri" w:cs="Calibri"/>
        </w:rPr>
        <w:t>please contact the local job centre who can with offer support with jobseekers’ allowance, incapacity benefit, employment and support allowance and income support.</w:t>
      </w:r>
    </w:p>
    <w:p w:rsidR="00F15463" w:rsidRPr="009B540C" w:rsidRDefault="009512A3" w:rsidP="009B540C">
      <w:pPr>
        <w:pStyle w:val="NoSpacing"/>
        <w:jc w:val="both"/>
        <w:rPr>
          <w:rFonts w:ascii="Calibri" w:eastAsia="Comic Sans MS" w:hAnsi="Calibri" w:cs="Calibri"/>
        </w:rPr>
      </w:pPr>
      <w:hyperlink r:id="rId16">
        <w:r w:rsidRPr="009B540C">
          <w:rPr>
            <w:rFonts w:ascii="Calibri" w:eastAsia="Comic Sans MS" w:hAnsi="Calibri" w:cs="Calibri"/>
            <w:color w:val="1155CC"/>
            <w:u w:val="single"/>
          </w:rPr>
          <w:t>https://www.jobcentreg</w:t>
        </w:r>
        <w:r w:rsidRPr="009B540C">
          <w:rPr>
            <w:rFonts w:ascii="Calibri" w:eastAsia="Comic Sans MS" w:hAnsi="Calibri" w:cs="Calibri"/>
            <w:color w:val="1155CC"/>
            <w:u w:val="single"/>
          </w:rPr>
          <w:t>uide.co.uk/banbury-jobcentre</w:t>
        </w:r>
      </w:hyperlink>
      <w:r w:rsidRPr="009B540C">
        <w:rPr>
          <w:rFonts w:ascii="Calibri" w:eastAsia="Comic Sans MS" w:hAnsi="Calibri" w:cs="Calibri"/>
        </w:rPr>
        <w:t xml:space="preserve"> </w:t>
      </w:r>
    </w:p>
    <w:p w:rsidR="00F15463" w:rsidRPr="009B540C" w:rsidRDefault="009512A3" w:rsidP="009B540C">
      <w:pPr>
        <w:pStyle w:val="NoSpacing"/>
        <w:jc w:val="both"/>
        <w:rPr>
          <w:rFonts w:ascii="Calibri" w:eastAsia="Comic Sans MS" w:hAnsi="Calibri" w:cs="Calibri"/>
        </w:rPr>
      </w:pPr>
      <w:hyperlink r:id="rId17">
        <w:r w:rsidRPr="009B540C">
          <w:rPr>
            <w:rFonts w:ascii="Calibri" w:eastAsia="Comic Sans MS" w:hAnsi="Calibri" w:cs="Calibri"/>
            <w:color w:val="1155CC"/>
            <w:u w:val="single"/>
          </w:rPr>
          <w:t>https://www.jobcentreguide.co.uk/witney-jobcentre</w:t>
        </w:r>
      </w:hyperlink>
      <w:r w:rsidRPr="009B540C">
        <w:rPr>
          <w:rFonts w:ascii="Calibri" w:eastAsia="Comic Sans MS" w:hAnsi="Calibri" w:cs="Calibri"/>
        </w:rPr>
        <w:t xml:space="preserve"> </w:t>
      </w:r>
    </w:p>
    <w:p w:rsidR="00F15463" w:rsidRPr="009B540C" w:rsidRDefault="00F15463" w:rsidP="009B540C">
      <w:pPr>
        <w:pStyle w:val="NoSpacing"/>
        <w:jc w:val="both"/>
        <w:rPr>
          <w:rFonts w:ascii="Calibri" w:hAnsi="Calibri" w:cs="Calibri"/>
        </w:rPr>
      </w:pPr>
    </w:p>
    <w:p w:rsidR="009512A3" w:rsidRDefault="009512A3" w:rsidP="009B540C">
      <w:pPr>
        <w:pStyle w:val="NoSpacing"/>
        <w:jc w:val="both"/>
        <w:rPr>
          <w:rFonts w:ascii="Calibri" w:hAnsi="Calibri" w:cs="Calibri"/>
        </w:rPr>
      </w:pPr>
    </w:p>
    <w:p w:rsidR="00F15463" w:rsidRPr="009512A3" w:rsidRDefault="009512A3" w:rsidP="009B540C">
      <w:pPr>
        <w:pStyle w:val="NoSpacing"/>
        <w:jc w:val="both"/>
        <w:rPr>
          <w:rFonts w:ascii="Calibri" w:hAnsi="Calibri" w:cs="Calibri"/>
          <w:b/>
          <w:u w:val="single"/>
        </w:rPr>
      </w:pPr>
      <w:r w:rsidRPr="009512A3">
        <w:rPr>
          <w:rFonts w:ascii="Calibri" w:hAnsi="Calibri" w:cs="Calibri"/>
          <w:b/>
          <w:u w:val="single"/>
        </w:rPr>
        <w:t>The Chippy Larder</w:t>
      </w:r>
    </w:p>
    <w:p w:rsidR="00F15463" w:rsidRPr="009B540C" w:rsidRDefault="00F15463" w:rsidP="009B540C">
      <w:pPr>
        <w:pStyle w:val="NoSpacing"/>
        <w:jc w:val="both"/>
        <w:rPr>
          <w:rFonts w:ascii="Calibri" w:eastAsia="Merriweather Sans" w:hAnsi="Calibri" w:cs="Calibri"/>
        </w:rPr>
      </w:pPr>
    </w:p>
    <w:p w:rsidR="00F15463" w:rsidRPr="009B540C" w:rsidRDefault="009512A3" w:rsidP="009B540C">
      <w:pPr>
        <w:pStyle w:val="NoSpacing"/>
        <w:jc w:val="both"/>
        <w:rPr>
          <w:rFonts w:ascii="Calibri" w:eastAsia="Comic Sans MS" w:hAnsi="Calibri" w:cs="Calibri"/>
        </w:rPr>
      </w:pPr>
      <w:r w:rsidRPr="009B540C">
        <w:rPr>
          <w:rFonts w:ascii="Calibri" w:eastAsia="Comic Sans MS" w:hAnsi="Calibri" w:cs="Calibri"/>
        </w:rPr>
        <w:t>Our aim is to alleviate (and prevent) poverty in Chipping Norton (and surrounding areas) and promote physical and mental health (one of the prime impacts of poverty).  Due to the types of services that we are planning on offering we will also have a positi</w:t>
      </w:r>
      <w:r w:rsidRPr="009B540C">
        <w:rPr>
          <w:rFonts w:ascii="Calibri" w:eastAsia="Comic Sans MS" w:hAnsi="Calibri" w:cs="Calibri"/>
        </w:rPr>
        <w:t>ve side impact on the environment and on community cohesiveness as a whole. </w:t>
      </w:r>
    </w:p>
    <w:p w:rsidR="00F15463" w:rsidRPr="009B540C" w:rsidRDefault="009512A3" w:rsidP="009B540C">
      <w:pPr>
        <w:pStyle w:val="NoSpacing"/>
        <w:jc w:val="both"/>
        <w:rPr>
          <w:rFonts w:ascii="Calibri" w:eastAsia="Comic Sans MS" w:hAnsi="Calibri" w:cs="Calibri"/>
        </w:rPr>
      </w:pPr>
      <w:r w:rsidRPr="009B540C">
        <w:rPr>
          <w:rFonts w:ascii="Calibri" w:eastAsia="Comic Sans MS" w:hAnsi="Calibri" w:cs="Calibri"/>
        </w:rPr>
        <w:t xml:space="preserve">The majority of our services are targeted at low-income households, currently via referrals from local schools, councils and organisations although some services are available to </w:t>
      </w:r>
      <w:r w:rsidRPr="009B540C">
        <w:rPr>
          <w:rFonts w:ascii="Calibri" w:eastAsia="Comic Sans MS" w:hAnsi="Calibri" w:cs="Calibri"/>
        </w:rPr>
        <w:t xml:space="preserve">all.  The Chippy Larder’s offerings are split into four areas that we aim to concentrate on </w:t>
      </w:r>
      <w:proofErr w:type="spellStart"/>
      <w:r w:rsidRPr="009B540C">
        <w:rPr>
          <w:rFonts w:ascii="Calibri" w:eastAsia="Comic Sans MS" w:hAnsi="Calibri" w:cs="Calibri"/>
        </w:rPr>
        <w:t>i</w:t>
      </w:r>
      <w:proofErr w:type="spellEnd"/>
      <w:r w:rsidRPr="009B540C">
        <w:rPr>
          <w:rFonts w:ascii="Calibri" w:eastAsia="Comic Sans MS" w:hAnsi="Calibri" w:cs="Calibri"/>
        </w:rPr>
        <w:t>)</w:t>
      </w:r>
      <w:r>
        <w:rPr>
          <w:rFonts w:ascii="Calibri" w:eastAsia="Comic Sans MS" w:hAnsi="Calibri" w:cs="Calibri"/>
        </w:rPr>
        <w:t xml:space="preserve"> </w:t>
      </w:r>
      <w:r w:rsidRPr="009B540C">
        <w:rPr>
          <w:rFonts w:ascii="Calibri" w:eastAsia="Comic Sans MS" w:hAnsi="Calibri" w:cs="Calibri"/>
        </w:rPr>
        <w:t>Food, ii)</w:t>
      </w:r>
      <w:r>
        <w:rPr>
          <w:rFonts w:ascii="Calibri" w:eastAsia="Comic Sans MS" w:hAnsi="Calibri" w:cs="Calibri"/>
        </w:rPr>
        <w:t xml:space="preserve"> </w:t>
      </w:r>
      <w:r w:rsidRPr="009B540C">
        <w:rPr>
          <w:rFonts w:ascii="Calibri" w:eastAsia="Comic Sans MS" w:hAnsi="Calibri" w:cs="Calibri"/>
        </w:rPr>
        <w:t>Finance, iii)</w:t>
      </w:r>
      <w:r>
        <w:rPr>
          <w:rFonts w:ascii="Calibri" w:eastAsia="Comic Sans MS" w:hAnsi="Calibri" w:cs="Calibri"/>
        </w:rPr>
        <w:t xml:space="preserve"> </w:t>
      </w:r>
      <w:r w:rsidRPr="009B540C">
        <w:rPr>
          <w:rFonts w:ascii="Calibri" w:eastAsia="Comic Sans MS" w:hAnsi="Calibri" w:cs="Calibri"/>
        </w:rPr>
        <w:t>Fitness and iv)</w:t>
      </w:r>
      <w:r>
        <w:rPr>
          <w:rFonts w:ascii="Calibri" w:eastAsia="Comic Sans MS" w:hAnsi="Calibri" w:cs="Calibri"/>
        </w:rPr>
        <w:t xml:space="preserve"> </w:t>
      </w:r>
      <w:r w:rsidRPr="009B540C">
        <w:rPr>
          <w:rFonts w:ascii="Calibri" w:eastAsia="Comic Sans MS" w:hAnsi="Calibri" w:cs="Calibri"/>
        </w:rPr>
        <w:t>Futures.</w:t>
      </w:r>
    </w:p>
    <w:p w:rsidR="009512A3" w:rsidRDefault="009512A3" w:rsidP="009B540C">
      <w:pPr>
        <w:pStyle w:val="NoSpacing"/>
        <w:jc w:val="both"/>
        <w:rPr>
          <w:rFonts w:ascii="Calibri" w:eastAsia="Comic Sans MS" w:hAnsi="Calibri" w:cs="Calibri"/>
        </w:rPr>
      </w:pPr>
      <w:r w:rsidRPr="009B540C">
        <w:rPr>
          <w:rFonts w:ascii="Calibri" w:eastAsia="Comic Sans MS" w:hAnsi="Calibri" w:cs="Calibri"/>
        </w:rPr>
        <w:t>We are a</w:t>
      </w:r>
      <w:r>
        <w:rPr>
          <w:rFonts w:ascii="Calibri" w:eastAsia="Comic Sans MS" w:hAnsi="Calibri" w:cs="Calibri"/>
        </w:rPr>
        <w:t xml:space="preserve"> </w:t>
      </w:r>
      <w:r w:rsidRPr="009B540C">
        <w:rPr>
          <w:rFonts w:ascii="Calibri" w:eastAsia="Comic Sans MS" w:hAnsi="Calibri" w:cs="Calibri"/>
        </w:rPr>
        <w:t xml:space="preserve">secular and non-judgemental service provider. We have a board of trustees as well as a core team of regular volunteers and a much larger pool of ad-hoc volunteers that we can call upon.  </w:t>
      </w:r>
    </w:p>
    <w:p w:rsidR="00F15463" w:rsidRPr="009B540C" w:rsidRDefault="009512A3" w:rsidP="009B540C">
      <w:pPr>
        <w:pStyle w:val="NoSpacing"/>
        <w:jc w:val="both"/>
        <w:rPr>
          <w:rFonts w:ascii="Calibri" w:eastAsia="Comic Sans MS" w:hAnsi="Calibri" w:cs="Calibri"/>
        </w:rPr>
      </w:pPr>
      <w:r w:rsidRPr="009B540C">
        <w:rPr>
          <w:rFonts w:ascii="Calibri" w:eastAsia="Comic Sans MS" w:hAnsi="Calibri" w:cs="Calibri"/>
        </w:rPr>
        <w:t>Our patron is the High Sherriff of Oxfordshire, Amanda Pon</w:t>
      </w:r>
      <w:r w:rsidRPr="009B540C">
        <w:rPr>
          <w:rFonts w:ascii="Calibri" w:eastAsia="Comic Sans MS" w:hAnsi="Calibri" w:cs="Calibri"/>
        </w:rPr>
        <w:t>sonby, who takes an active interest and is regularly in attendance at our events.</w:t>
      </w:r>
    </w:p>
    <w:p w:rsidR="00F15463" w:rsidRPr="009B540C" w:rsidRDefault="009512A3" w:rsidP="009B540C">
      <w:pPr>
        <w:pStyle w:val="NoSpacing"/>
        <w:jc w:val="both"/>
        <w:rPr>
          <w:rFonts w:ascii="Calibri" w:eastAsia="Comic Sans MS" w:hAnsi="Calibri" w:cs="Calibri"/>
        </w:rPr>
      </w:pPr>
      <w:r w:rsidRPr="009B540C">
        <w:rPr>
          <w:rFonts w:ascii="Calibri" w:eastAsia="Comic Sans MS" w:hAnsi="Calibri" w:cs="Calibri"/>
        </w:rPr>
        <w:t>Opening Hours:</w:t>
      </w:r>
      <w:r>
        <w:rPr>
          <w:rFonts w:ascii="Calibri" w:eastAsia="Comic Sans MS" w:hAnsi="Calibri" w:cs="Calibri"/>
        </w:rPr>
        <w:t xml:space="preserve"> </w:t>
      </w:r>
      <w:r w:rsidRPr="009B540C">
        <w:rPr>
          <w:rFonts w:ascii="Calibri" w:eastAsia="Comic Sans MS" w:hAnsi="Calibri" w:cs="Calibri"/>
        </w:rPr>
        <w:t>Thursdays from 1</w:t>
      </w:r>
      <w:r>
        <w:rPr>
          <w:rFonts w:ascii="Calibri" w:eastAsia="Comic Sans MS" w:hAnsi="Calibri" w:cs="Calibri"/>
        </w:rPr>
        <w:t xml:space="preserve"> </w:t>
      </w:r>
      <w:r w:rsidRPr="009B540C">
        <w:rPr>
          <w:rFonts w:ascii="Calibri" w:eastAsia="Comic Sans MS" w:hAnsi="Calibri" w:cs="Calibri"/>
        </w:rPr>
        <w:t>-</w:t>
      </w:r>
      <w:r>
        <w:rPr>
          <w:rFonts w:ascii="Calibri" w:eastAsia="Comic Sans MS" w:hAnsi="Calibri" w:cs="Calibri"/>
        </w:rPr>
        <w:t xml:space="preserve"> </w:t>
      </w:r>
      <w:r w:rsidRPr="009B540C">
        <w:rPr>
          <w:rFonts w:ascii="Calibri" w:eastAsia="Comic Sans MS" w:hAnsi="Calibri" w:cs="Calibri"/>
        </w:rPr>
        <w:t>6pm</w:t>
      </w:r>
    </w:p>
    <w:p w:rsidR="00F15463" w:rsidRPr="009B540C" w:rsidRDefault="009512A3" w:rsidP="009B540C">
      <w:pPr>
        <w:pStyle w:val="NoSpacing"/>
        <w:jc w:val="both"/>
        <w:rPr>
          <w:rFonts w:ascii="Calibri" w:eastAsia="Merriweather Sans" w:hAnsi="Calibri" w:cs="Calibri"/>
        </w:rPr>
      </w:pPr>
      <w:r w:rsidRPr="009B540C">
        <w:rPr>
          <w:rFonts w:ascii="Calibri" w:eastAsia="Merriweather Sans" w:hAnsi="Calibri" w:cs="Calibri"/>
        </w:rPr>
        <w:t>The Guildhall, Market Place, Chipping Norton, OX7 5NJ</w:t>
      </w:r>
    </w:p>
    <w:p w:rsidR="00F15463" w:rsidRPr="009B540C" w:rsidRDefault="009512A3" w:rsidP="009512A3">
      <w:pPr>
        <w:pStyle w:val="NoSpacing"/>
        <w:jc w:val="center"/>
        <w:rPr>
          <w:rFonts w:ascii="Calibri" w:hAnsi="Calibri" w:cs="Calibri"/>
        </w:rPr>
      </w:pPr>
      <w:r w:rsidRPr="009B540C">
        <w:rPr>
          <w:rFonts w:ascii="Calibri" w:hAnsi="Calibri" w:cs="Calibri"/>
          <w:noProof/>
        </w:rPr>
        <w:drawing>
          <wp:inline distT="0" distB="0" distL="0" distR="0">
            <wp:extent cx="1242674" cy="1412130"/>
            <wp:effectExtent l="0" t="0" r="0" b="0"/>
            <wp:docPr id="1911025127" name="image1.png" descr="Home-Start Southern Oxfordshire Logo"/>
            <wp:cNvGraphicFramePr/>
            <a:graphic xmlns:a="http://schemas.openxmlformats.org/drawingml/2006/main">
              <a:graphicData uri="http://schemas.openxmlformats.org/drawingml/2006/picture">
                <pic:pic xmlns:pic="http://schemas.openxmlformats.org/drawingml/2006/picture">
                  <pic:nvPicPr>
                    <pic:cNvPr id="0" name="image1.png" descr="Home-Start Southern Oxfordshire Logo"/>
                    <pic:cNvPicPr preferRelativeResize="0"/>
                  </pic:nvPicPr>
                  <pic:blipFill>
                    <a:blip r:embed="rId18"/>
                    <a:srcRect/>
                    <a:stretch>
                      <a:fillRect/>
                    </a:stretch>
                  </pic:blipFill>
                  <pic:spPr>
                    <a:xfrm>
                      <a:off x="0" y="0"/>
                      <a:ext cx="1242674" cy="1412130"/>
                    </a:xfrm>
                    <a:prstGeom prst="rect">
                      <a:avLst/>
                    </a:prstGeom>
                    <a:ln/>
                  </pic:spPr>
                </pic:pic>
              </a:graphicData>
            </a:graphic>
          </wp:inline>
        </w:drawing>
      </w:r>
    </w:p>
    <w:p w:rsidR="009512A3" w:rsidRDefault="009512A3" w:rsidP="009B540C">
      <w:pPr>
        <w:pStyle w:val="NoSpacing"/>
        <w:jc w:val="both"/>
        <w:rPr>
          <w:rFonts w:ascii="Calibri" w:hAnsi="Calibri" w:cs="Calibri"/>
        </w:rPr>
      </w:pPr>
    </w:p>
    <w:p w:rsidR="00F15463" w:rsidRPr="009B540C" w:rsidRDefault="009512A3" w:rsidP="009B540C">
      <w:pPr>
        <w:pStyle w:val="NoSpacing"/>
        <w:jc w:val="both"/>
        <w:rPr>
          <w:rFonts w:ascii="Calibri" w:eastAsia="Comic Sans MS" w:hAnsi="Calibri" w:cs="Calibri"/>
        </w:rPr>
      </w:pPr>
      <w:hyperlink r:id="rId19" w:history="1">
        <w:r w:rsidRPr="00306AD6">
          <w:rPr>
            <w:rStyle w:val="Hyperlink"/>
            <w:rFonts w:ascii="Calibri" w:eastAsia="Comic Sans MS" w:hAnsi="Calibri" w:cs="Calibri"/>
          </w:rPr>
          <w:t>https://home-startbanbury.org.uk/</w:t>
        </w:r>
      </w:hyperlink>
      <w:r w:rsidRPr="009B540C">
        <w:rPr>
          <w:rFonts w:ascii="Calibri" w:eastAsia="Comic Sans MS" w:hAnsi="Calibri" w:cs="Calibri"/>
        </w:rPr>
        <w:t xml:space="preserve"> </w:t>
      </w:r>
    </w:p>
    <w:p w:rsidR="00F15463" w:rsidRPr="009B540C" w:rsidRDefault="009512A3" w:rsidP="009B540C">
      <w:pPr>
        <w:pStyle w:val="NoSpacing"/>
        <w:jc w:val="both"/>
        <w:rPr>
          <w:rFonts w:ascii="Calibri" w:eastAsia="Comic Sans MS" w:hAnsi="Calibri" w:cs="Calibri"/>
          <w:color w:val="353535"/>
        </w:rPr>
      </w:pPr>
      <w:r w:rsidRPr="009B540C">
        <w:rPr>
          <w:rFonts w:ascii="Calibri" w:eastAsia="Comic Sans MS" w:hAnsi="Calibri" w:cs="Calibri"/>
          <w:color w:val="353535"/>
        </w:rPr>
        <w:t>Home-Start Banbury, Bicester &amp; Chipping Norton</w:t>
      </w:r>
      <w:r w:rsidRPr="009B540C">
        <w:rPr>
          <w:rFonts w:ascii="Calibri" w:eastAsia="Comic Sans MS" w:hAnsi="Calibri" w:cs="Calibri"/>
          <w:color w:val="353535"/>
        </w:rPr>
        <w:t> is a local charity which provides emotional and practical support to parents with at least one child under five years old.</w:t>
      </w:r>
    </w:p>
    <w:p w:rsidR="00F15463" w:rsidRPr="009B540C" w:rsidRDefault="009512A3" w:rsidP="009B540C">
      <w:pPr>
        <w:pStyle w:val="NoSpacing"/>
        <w:jc w:val="both"/>
        <w:rPr>
          <w:rFonts w:ascii="Calibri" w:eastAsia="Comic Sans MS" w:hAnsi="Calibri" w:cs="Calibri"/>
          <w:color w:val="353535"/>
        </w:rPr>
      </w:pPr>
      <w:r w:rsidRPr="009B540C">
        <w:rPr>
          <w:rFonts w:ascii="Calibri" w:eastAsia="Comic Sans MS" w:hAnsi="Calibri" w:cs="Calibri"/>
          <w:color w:val="353535"/>
        </w:rPr>
        <w:t>We are an independent charity affiliated to </w:t>
      </w:r>
      <w:hyperlink r:id="rId20">
        <w:r w:rsidRPr="009B540C">
          <w:rPr>
            <w:rFonts w:ascii="Calibri" w:eastAsia="Comic Sans MS" w:hAnsi="Calibri" w:cs="Calibri"/>
            <w:color w:val="00B0B9"/>
            <w:u w:val="single"/>
          </w:rPr>
          <w:t>Home-Start UK</w:t>
        </w:r>
      </w:hyperlink>
      <w:r w:rsidRPr="009B540C">
        <w:rPr>
          <w:rFonts w:ascii="Calibri" w:eastAsia="Comic Sans MS" w:hAnsi="Calibri" w:cs="Calibri"/>
          <w:color w:val="353535"/>
        </w:rPr>
        <w:t>, the country’s leading family support charity. Our volunteers are all parents and are trained, supported and supervised to Home-Start UK standards.</w:t>
      </w:r>
    </w:p>
    <w:p w:rsidR="00F15463" w:rsidRPr="009B540C" w:rsidRDefault="009512A3" w:rsidP="009B540C">
      <w:pPr>
        <w:pStyle w:val="NoSpacing"/>
        <w:jc w:val="both"/>
        <w:rPr>
          <w:rFonts w:ascii="Calibri" w:eastAsia="Comic Sans MS" w:hAnsi="Calibri" w:cs="Calibri"/>
          <w:color w:val="353535"/>
        </w:rPr>
      </w:pPr>
      <w:r w:rsidRPr="009B540C">
        <w:rPr>
          <w:rFonts w:ascii="Calibri" w:eastAsia="Comic Sans MS" w:hAnsi="Calibri" w:cs="Calibri"/>
          <w:color w:val="353535"/>
        </w:rPr>
        <w:t>Our aim is to provide early support to families who</w:t>
      </w:r>
      <w:r w:rsidRPr="009B540C">
        <w:rPr>
          <w:rFonts w:ascii="Calibri" w:eastAsia="Comic Sans MS" w:hAnsi="Calibri" w:cs="Calibri"/>
          <w:color w:val="353535"/>
        </w:rPr>
        <w:t xml:space="preserve"> are facing the challenges and stresses of family life, including a wide range of difficulties such as isolation, low self-esteem, physical and mental health issues.</w:t>
      </w:r>
    </w:p>
    <w:p w:rsidR="00F15463" w:rsidRPr="009B540C" w:rsidRDefault="009512A3" w:rsidP="009B540C">
      <w:pPr>
        <w:pStyle w:val="NoSpacing"/>
        <w:jc w:val="both"/>
        <w:rPr>
          <w:rFonts w:ascii="Calibri" w:eastAsia="Comic Sans MS" w:hAnsi="Calibri" w:cs="Calibri"/>
          <w:color w:val="353535"/>
        </w:rPr>
      </w:pPr>
      <w:r w:rsidRPr="009B540C">
        <w:rPr>
          <w:rFonts w:ascii="Calibri" w:eastAsia="Comic Sans MS" w:hAnsi="Calibri" w:cs="Calibri"/>
          <w:color w:val="353535"/>
        </w:rPr>
        <w:t>We work alongside parents in their homes to help raise their self-confidence and their abi</w:t>
      </w:r>
      <w:r w:rsidRPr="009B540C">
        <w:rPr>
          <w:rFonts w:ascii="Calibri" w:eastAsia="Comic Sans MS" w:hAnsi="Calibri" w:cs="Calibri"/>
          <w:color w:val="353535"/>
        </w:rPr>
        <w:t>lity to cope in an increasingly pressured society. Our emphasis is on parents helping parents.</w:t>
      </w:r>
    </w:p>
    <w:p w:rsidR="00F15463" w:rsidRPr="009B540C" w:rsidRDefault="00F15463" w:rsidP="009B540C">
      <w:pPr>
        <w:pStyle w:val="NoSpacing"/>
        <w:jc w:val="both"/>
        <w:rPr>
          <w:rFonts w:ascii="Calibri" w:eastAsia="Comic Sans MS" w:hAnsi="Calibri" w:cs="Calibri"/>
          <w:color w:val="353535"/>
        </w:rPr>
      </w:pPr>
    </w:p>
    <w:p w:rsidR="00F15463" w:rsidRPr="009B540C" w:rsidRDefault="009512A3" w:rsidP="009512A3">
      <w:pPr>
        <w:pStyle w:val="NoSpacing"/>
        <w:jc w:val="center"/>
        <w:rPr>
          <w:rFonts w:ascii="Calibri" w:hAnsi="Calibri" w:cs="Calibri"/>
        </w:rPr>
      </w:pPr>
      <w:r w:rsidRPr="009B540C">
        <w:rPr>
          <w:rFonts w:ascii="Calibri" w:hAnsi="Calibri" w:cs="Calibri"/>
          <w:noProof/>
        </w:rPr>
        <w:drawing>
          <wp:inline distT="114300" distB="114300" distL="114300" distR="114300">
            <wp:extent cx="1703198" cy="944964"/>
            <wp:effectExtent l="0" t="0" r="0" b="0"/>
            <wp:docPr id="191102512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1"/>
                    <a:srcRect/>
                    <a:stretch>
                      <a:fillRect/>
                    </a:stretch>
                  </pic:blipFill>
                  <pic:spPr>
                    <a:xfrm>
                      <a:off x="0" y="0"/>
                      <a:ext cx="1703198" cy="944964"/>
                    </a:xfrm>
                    <a:prstGeom prst="rect">
                      <a:avLst/>
                    </a:prstGeom>
                    <a:ln/>
                  </pic:spPr>
                </pic:pic>
              </a:graphicData>
            </a:graphic>
          </wp:inline>
        </w:drawing>
      </w:r>
    </w:p>
    <w:p w:rsidR="00F15463" w:rsidRPr="009B540C" w:rsidRDefault="00F15463" w:rsidP="009B540C">
      <w:pPr>
        <w:pStyle w:val="NoSpacing"/>
        <w:jc w:val="both"/>
        <w:rPr>
          <w:rFonts w:ascii="Calibri" w:hAnsi="Calibri" w:cs="Calibri"/>
        </w:rPr>
      </w:pPr>
    </w:p>
    <w:p w:rsidR="00F15463" w:rsidRPr="009B540C" w:rsidRDefault="009512A3" w:rsidP="009B540C">
      <w:pPr>
        <w:pStyle w:val="NoSpacing"/>
        <w:jc w:val="both"/>
        <w:rPr>
          <w:rFonts w:ascii="Calibri" w:hAnsi="Calibri" w:cs="Calibri"/>
        </w:rPr>
      </w:pPr>
      <w:hyperlink r:id="rId22">
        <w:r w:rsidRPr="009B540C">
          <w:rPr>
            <w:rFonts w:ascii="Calibri" w:hAnsi="Calibri" w:cs="Calibri"/>
            <w:color w:val="0000FF"/>
            <w:u w:val="single"/>
          </w:rPr>
          <w:t>https://livewell.oxfordshire.gov.uk/</w:t>
        </w:r>
      </w:hyperlink>
      <w:r w:rsidRPr="009B540C">
        <w:rPr>
          <w:rFonts w:ascii="Calibri" w:hAnsi="Calibri" w:cs="Calibri"/>
        </w:rPr>
        <w:t xml:space="preserve"> </w:t>
      </w:r>
    </w:p>
    <w:p w:rsidR="00F15463" w:rsidRPr="009B540C" w:rsidRDefault="00F15463" w:rsidP="009B540C">
      <w:pPr>
        <w:pStyle w:val="NoSpacing"/>
        <w:jc w:val="both"/>
        <w:rPr>
          <w:rFonts w:ascii="Calibri" w:hAnsi="Calibri" w:cs="Calibri"/>
        </w:rPr>
      </w:pPr>
    </w:p>
    <w:p w:rsidR="00F15463" w:rsidRPr="009512A3" w:rsidRDefault="009512A3" w:rsidP="009B540C">
      <w:pPr>
        <w:pStyle w:val="NoSpacing"/>
        <w:jc w:val="both"/>
        <w:rPr>
          <w:rFonts w:ascii="Calibri" w:hAnsi="Calibri" w:cs="Calibri"/>
          <w:b/>
        </w:rPr>
      </w:pPr>
      <w:r w:rsidRPr="009512A3">
        <w:rPr>
          <w:rFonts w:ascii="Calibri" w:eastAsia="Comic Sans MS" w:hAnsi="Calibri" w:cs="Calibri"/>
          <w:b/>
          <w:u w:val="single"/>
        </w:rPr>
        <w:t>Parenting Support</w:t>
      </w:r>
    </w:p>
    <w:p w:rsidR="00F15463" w:rsidRPr="009B540C" w:rsidRDefault="00F15463" w:rsidP="009B540C">
      <w:pPr>
        <w:pStyle w:val="NoSpacing"/>
        <w:jc w:val="both"/>
        <w:rPr>
          <w:rFonts w:ascii="Calibri" w:hAnsi="Calibri" w:cs="Calibri"/>
        </w:rPr>
      </w:pPr>
    </w:p>
    <w:p w:rsidR="00F15463" w:rsidRPr="009B540C" w:rsidRDefault="009512A3" w:rsidP="009B540C">
      <w:pPr>
        <w:pStyle w:val="NoSpacing"/>
        <w:jc w:val="both"/>
        <w:rPr>
          <w:rFonts w:ascii="Calibri" w:eastAsia="Poppins" w:hAnsi="Calibri" w:cs="Calibri"/>
          <w:color w:val="000000"/>
        </w:rPr>
      </w:pPr>
      <w:r w:rsidRPr="009B540C">
        <w:rPr>
          <w:rFonts w:ascii="Calibri" w:eastAsia="Poppins" w:hAnsi="Calibri" w:cs="Calibri"/>
          <w:color w:val="000000"/>
        </w:rPr>
        <w:t>Chipping Norton Parent Pals</w:t>
      </w:r>
    </w:p>
    <w:p w:rsidR="00F15463" w:rsidRDefault="009512A3" w:rsidP="009512A3">
      <w:pPr>
        <w:pStyle w:val="NoSpacing"/>
        <w:jc w:val="center"/>
        <w:rPr>
          <w:rFonts w:ascii="Calibri" w:eastAsia="Poppins" w:hAnsi="Calibri" w:cs="Calibri"/>
          <w:color w:val="000000"/>
        </w:rPr>
      </w:pPr>
      <w:r w:rsidRPr="009B540C">
        <w:rPr>
          <w:rFonts w:ascii="Calibri" w:eastAsia="Poppins" w:hAnsi="Calibri" w:cs="Calibri"/>
          <w:noProof/>
          <w:color w:val="000000"/>
        </w:rPr>
        <w:drawing>
          <wp:inline distT="0" distB="0" distL="0" distR="0">
            <wp:extent cx="1684013" cy="1684013"/>
            <wp:effectExtent l="0" t="0" r="0" b="0"/>
            <wp:docPr id="1911025129" name="image6.jpg" descr="Parent support group logo"/>
            <wp:cNvGraphicFramePr/>
            <a:graphic xmlns:a="http://schemas.openxmlformats.org/drawingml/2006/main">
              <a:graphicData uri="http://schemas.openxmlformats.org/drawingml/2006/picture">
                <pic:pic xmlns:pic="http://schemas.openxmlformats.org/drawingml/2006/picture">
                  <pic:nvPicPr>
                    <pic:cNvPr id="0" name="image6.jpg" descr="Parent support group logo"/>
                    <pic:cNvPicPr preferRelativeResize="0"/>
                  </pic:nvPicPr>
                  <pic:blipFill>
                    <a:blip r:embed="rId23"/>
                    <a:srcRect/>
                    <a:stretch>
                      <a:fillRect/>
                    </a:stretch>
                  </pic:blipFill>
                  <pic:spPr>
                    <a:xfrm>
                      <a:off x="0" y="0"/>
                      <a:ext cx="1684013" cy="1684013"/>
                    </a:xfrm>
                    <a:prstGeom prst="rect">
                      <a:avLst/>
                    </a:prstGeom>
                    <a:ln/>
                  </pic:spPr>
                </pic:pic>
              </a:graphicData>
            </a:graphic>
          </wp:inline>
        </w:drawing>
      </w:r>
    </w:p>
    <w:p w:rsidR="009512A3" w:rsidRPr="009B540C" w:rsidRDefault="009512A3" w:rsidP="009512A3">
      <w:pPr>
        <w:pStyle w:val="NoSpacing"/>
        <w:jc w:val="center"/>
        <w:rPr>
          <w:rFonts w:ascii="Calibri" w:eastAsia="Poppins" w:hAnsi="Calibri" w:cs="Calibri"/>
          <w:color w:val="000000"/>
        </w:rPr>
      </w:pPr>
    </w:p>
    <w:p w:rsidR="00F15463" w:rsidRPr="009B540C" w:rsidRDefault="009512A3" w:rsidP="009B540C">
      <w:pPr>
        <w:pStyle w:val="NoSpacing"/>
        <w:jc w:val="both"/>
        <w:rPr>
          <w:rFonts w:ascii="Calibri" w:eastAsia="Poppins" w:hAnsi="Calibri" w:cs="Calibri"/>
        </w:rPr>
      </w:pPr>
      <w:hyperlink r:id="rId24">
        <w:r w:rsidRPr="009B540C">
          <w:rPr>
            <w:rFonts w:ascii="Calibri" w:hAnsi="Calibri" w:cs="Calibri"/>
            <w:color w:val="0000FF"/>
            <w:u w:val="single"/>
          </w:rPr>
          <w:t>https://fisd.oxfordshire.gov.uk/kb5/oxfordshire/directory/service.page?id=pUqP8k-ixF4</w:t>
        </w:r>
      </w:hyperlink>
      <w:r w:rsidRPr="009B540C">
        <w:rPr>
          <w:rFonts w:ascii="Calibri" w:hAnsi="Calibri" w:cs="Calibri"/>
        </w:rPr>
        <w:t xml:space="preserve"> </w:t>
      </w:r>
    </w:p>
    <w:p w:rsidR="00F15463" w:rsidRPr="009B540C" w:rsidRDefault="009512A3" w:rsidP="009B540C">
      <w:pPr>
        <w:pStyle w:val="NoSpacing"/>
        <w:jc w:val="both"/>
        <w:rPr>
          <w:rFonts w:ascii="Calibri" w:eastAsia="Comic Sans MS" w:hAnsi="Calibri" w:cs="Calibri"/>
          <w:color w:val="000000"/>
        </w:rPr>
      </w:pPr>
      <w:r w:rsidRPr="009B540C">
        <w:rPr>
          <w:rFonts w:ascii="Calibri" w:eastAsia="Comic Sans MS" w:hAnsi="Calibri" w:cs="Calibri"/>
          <w:color w:val="000000"/>
        </w:rPr>
        <w:t>Chipping Norton Parent Pals is a local support group for parents a</w:t>
      </w:r>
      <w:r w:rsidRPr="009B540C">
        <w:rPr>
          <w:rFonts w:ascii="Calibri" w:eastAsia="Comic Sans MS" w:hAnsi="Calibri" w:cs="Calibri"/>
          <w:color w:val="000000"/>
        </w:rPr>
        <w:t>nd carers of children that suffer from mental health, ASD, anxiety or depression.</w:t>
      </w:r>
    </w:p>
    <w:p w:rsidR="00F15463" w:rsidRPr="009B540C" w:rsidRDefault="009512A3" w:rsidP="009B540C">
      <w:pPr>
        <w:pStyle w:val="NoSpacing"/>
        <w:jc w:val="both"/>
        <w:rPr>
          <w:rFonts w:ascii="Calibri" w:eastAsia="Comic Sans MS" w:hAnsi="Calibri" w:cs="Calibri"/>
          <w:color w:val="000000"/>
        </w:rPr>
      </w:pPr>
      <w:r w:rsidRPr="009B540C">
        <w:rPr>
          <w:rFonts w:ascii="Calibri" w:eastAsia="Comic Sans MS" w:hAnsi="Calibri" w:cs="Calibri"/>
          <w:i/>
          <w:color w:val="000000"/>
          <w:u w:val="single"/>
        </w:rPr>
        <w:t>We meet every last Tuesday of the month in the Town Hall in Chipping Norton from 7-9pm</w:t>
      </w:r>
    </w:p>
    <w:p w:rsidR="00F15463" w:rsidRPr="009B540C" w:rsidRDefault="009512A3" w:rsidP="009B540C">
      <w:pPr>
        <w:pStyle w:val="NoSpacing"/>
        <w:jc w:val="both"/>
        <w:rPr>
          <w:rFonts w:ascii="Calibri" w:eastAsia="Comic Sans MS" w:hAnsi="Calibri" w:cs="Calibri"/>
          <w:color w:val="000000"/>
        </w:rPr>
      </w:pPr>
      <w:r w:rsidRPr="009B540C">
        <w:rPr>
          <w:rFonts w:ascii="Calibri" w:eastAsia="Comic Sans MS" w:hAnsi="Calibri" w:cs="Calibri"/>
          <w:color w:val="000000"/>
        </w:rPr>
        <w:t xml:space="preserve">We will have a speaker at each session talking about a range of issues around mental illness, eating disorders, </w:t>
      </w:r>
      <w:proofErr w:type="spellStart"/>
      <w:r w:rsidRPr="009B540C">
        <w:rPr>
          <w:rFonts w:ascii="Calibri" w:eastAsia="Comic Sans MS" w:hAnsi="Calibri" w:cs="Calibri"/>
          <w:color w:val="000000"/>
        </w:rPr>
        <w:t>self harm</w:t>
      </w:r>
      <w:proofErr w:type="spellEnd"/>
      <w:r w:rsidRPr="009B540C">
        <w:rPr>
          <w:rFonts w:ascii="Calibri" w:eastAsia="Comic Sans MS" w:hAnsi="Calibri" w:cs="Calibri"/>
          <w:color w:val="000000"/>
        </w:rPr>
        <w:t>, coping with anxiety and so much more.</w:t>
      </w:r>
    </w:p>
    <w:p w:rsidR="00F15463" w:rsidRDefault="009512A3" w:rsidP="009B540C">
      <w:pPr>
        <w:pStyle w:val="NoSpacing"/>
        <w:jc w:val="both"/>
        <w:rPr>
          <w:rFonts w:ascii="Calibri" w:eastAsia="Comic Sans MS" w:hAnsi="Calibri" w:cs="Calibri"/>
          <w:color w:val="000000"/>
        </w:rPr>
      </w:pPr>
      <w:r w:rsidRPr="009B540C">
        <w:rPr>
          <w:rFonts w:ascii="Calibri" w:eastAsia="Comic Sans MS" w:hAnsi="Calibri" w:cs="Calibri"/>
          <w:color w:val="000000"/>
        </w:rPr>
        <w:t>Have you previously been through mental health issues with your child? Please come along and ch</w:t>
      </w:r>
      <w:r w:rsidRPr="009B540C">
        <w:rPr>
          <w:rFonts w:ascii="Calibri" w:eastAsia="Comic Sans MS" w:hAnsi="Calibri" w:cs="Calibri"/>
          <w:color w:val="000000"/>
        </w:rPr>
        <w:t>at to other parents to pass on your experiences, knowledge and ideas. Is your child anxious or depressed and you just need some guidance and a bit of support?  Your child doesn't need to have a diagnosis or be waiting for a referral... The group is there f</w:t>
      </w:r>
      <w:r w:rsidRPr="009B540C">
        <w:rPr>
          <w:rFonts w:ascii="Calibri" w:eastAsia="Comic Sans MS" w:hAnsi="Calibri" w:cs="Calibri"/>
          <w:color w:val="000000"/>
        </w:rPr>
        <w:t>or everyone!</w:t>
      </w:r>
    </w:p>
    <w:p w:rsidR="009512A3" w:rsidRPr="009B540C" w:rsidRDefault="009512A3" w:rsidP="009B540C">
      <w:pPr>
        <w:pStyle w:val="NoSpacing"/>
        <w:jc w:val="both"/>
        <w:rPr>
          <w:rFonts w:ascii="Calibri" w:eastAsia="Comic Sans MS" w:hAnsi="Calibri" w:cs="Calibri"/>
          <w:color w:val="000000"/>
        </w:rPr>
      </w:pPr>
    </w:p>
    <w:p w:rsidR="00F15463" w:rsidRPr="009B540C" w:rsidRDefault="009512A3" w:rsidP="009512A3">
      <w:pPr>
        <w:pStyle w:val="NoSpacing"/>
        <w:jc w:val="center"/>
        <w:rPr>
          <w:rFonts w:ascii="Calibri" w:eastAsia="Poppins" w:hAnsi="Calibri" w:cs="Calibri"/>
          <w:color w:val="000000"/>
        </w:rPr>
      </w:pPr>
      <w:r w:rsidRPr="009B540C">
        <w:rPr>
          <w:rFonts w:ascii="Calibri" w:hAnsi="Calibri" w:cs="Calibri"/>
          <w:noProof/>
        </w:rPr>
        <w:drawing>
          <wp:inline distT="0" distB="0" distL="0" distR="0">
            <wp:extent cx="5731510" cy="2544445"/>
            <wp:effectExtent l="0" t="0" r="0" b="0"/>
            <wp:docPr id="1911025131" name="image4.png" descr="A white and gold striped paper&#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png" descr="A white and gold striped paper&#10;&#10;Description automatically generated"/>
                    <pic:cNvPicPr preferRelativeResize="0"/>
                  </pic:nvPicPr>
                  <pic:blipFill>
                    <a:blip r:embed="rId25"/>
                    <a:srcRect/>
                    <a:stretch>
                      <a:fillRect/>
                    </a:stretch>
                  </pic:blipFill>
                  <pic:spPr>
                    <a:xfrm>
                      <a:off x="0" y="0"/>
                      <a:ext cx="5731510" cy="2544445"/>
                    </a:xfrm>
                    <a:prstGeom prst="rect">
                      <a:avLst/>
                    </a:prstGeom>
                    <a:ln/>
                  </pic:spPr>
                </pic:pic>
              </a:graphicData>
            </a:graphic>
          </wp:inline>
        </w:drawing>
      </w:r>
    </w:p>
    <w:p w:rsidR="009512A3" w:rsidRDefault="009512A3" w:rsidP="009B540C">
      <w:pPr>
        <w:pStyle w:val="NoSpacing"/>
        <w:jc w:val="both"/>
        <w:rPr>
          <w:rFonts w:ascii="Calibri" w:hAnsi="Calibri" w:cs="Calibri"/>
        </w:rPr>
      </w:pPr>
    </w:p>
    <w:p w:rsidR="00F15463" w:rsidRPr="009B540C" w:rsidRDefault="009512A3" w:rsidP="009512A3">
      <w:pPr>
        <w:pStyle w:val="NoSpacing"/>
        <w:jc w:val="center"/>
        <w:rPr>
          <w:rFonts w:ascii="Calibri" w:hAnsi="Calibri" w:cs="Calibri"/>
        </w:rPr>
      </w:pPr>
      <w:hyperlink r:id="rId26" w:history="1">
        <w:r w:rsidRPr="00306AD6">
          <w:rPr>
            <w:rStyle w:val="Hyperlink"/>
            <w:rFonts w:ascii="Calibri" w:hAnsi="Calibri" w:cs="Calibri"/>
          </w:rPr>
          <w:t>https://www.chippingnortontheatre.com/take-part/adults/parent-support-groups</w:t>
        </w:r>
      </w:hyperlink>
    </w:p>
    <w:p w:rsidR="00F15463" w:rsidRPr="009B540C" w:rsidRDefault="00F15463" w:rsidP="009B540C">
      <w:pPr>
        <w:pStyle w:val="NoSpacing"/>
        <w:jc w:val="both"/>
        <w:rPr>
          <w:rFonts w:ascii="Calibri" w:hAnsi="Calibri" w:cs="Calibri"/>
        </w:rPr>
      </w:pPr>
    </w:p>
    <w:p w:rsidR="00F15463" w:rsidRPr="009B540C" w:rsidRDefault="009512A3" w:rsidP="009512A3">
      <w:pPr>
        <w:pStyle w:val="NoSpacing"/>
        <w:jc w:val="center"/>
        <w:rPr>
          <w:rFonts w:ascii="Calibri" w:hAnsi="Calibri" w:cs="Calibri"/>
        </w:rPr>
      </w:pPr>
      <w:r w:rsidRPr="009B540C">
        <w:rPr>
          <w:rFonts w:ascii="Calibri" w:hAnsi="Calibri" w:cs="Calibri"/>
          <w:noProof/>
        </w:rPr>
        <w:drawing>
          <wp:inline distT="0" distB="0" distL="0" distR="0">
            <wp:extent cx="5731510" cy="1078230"/>
            <wp:effectExtent l="0" t="0" r="0" b="0"/>
            <wp:docPr id="1911025130" name="image5.png" descr="Chipping Norton Health Centre"/>
            <wp:cNvGraphicFramePr/>
            <a:graphic xmlns:a="http://schemas.openxmlformats.org/drawingml/2006/main">
              <a:graphicData uri="http://schemas.openxmlformats.org/drawingml/2006/picture">
                <pic:pic xmlns:pic="http://schemas.openxmlformats.org/drawingml/2006/picture">
                  <pic:nvPicPr>
                    <pic:cNvPr id="0" name="image5.png" descr="Chipping Norton Health Centre"/>
                    <pic:cNvPicPr preferRelativeResize="0"/>
                  </pic:nvPicPr>
                  <pic:blipFill>
                    <a:blip r:embed="rId27"/>
                    <a:srcRect/>
                    <a:stretch>
                      <a:fillRect/>
                    </a:stretch>
                  </pic:blipFill>
                  <pic:spPr>
                    <a:xfrm>
                      <a:off x="0" y="0"/>
                      <a:ext cx="5731510" cy="1078230"/>
                    </a:xfrm>
                    <a:prstGeom prst="rect">
                      <a:avLst/>
                    </a:prstGeom>
                    <a:ln/>
                  </pic:spPr>
                </pic:pic>
              </a:graphicData>
            </a:graphic>
          </wp:inline>
        </w:drawing>
      </w:r>
    </w:p>
    <w:p w:rsidR="00F15463" w:rsidRPr="009B540C" w:rsidRDefault="00F15463" w:rsidP="009B540C">
      <w:pPr>
        <w:pStyle w:val="NoSpacing"/>
        <w:jc w:val="both"/>
        <w:rPr>
          <w:rFonts w:ascii="Calibri" w:hAnsi="Calibri" w:cs="Calibri"/>
        </w:rPr>
      </w:pPr>
    </w:p>
    <w:p w:rsidR="00F15463" w:rsidRPr="009B540C" w:rsidRDefault="009512A3" w:rsidP="009B540C">
      <w:pPr>
        <w:pStyle w:val="NoSpacing"/>
        <w:jc w:val="both"/>
        <w:rPr>
          <w:rFonts w:ascii="Calibri" w:hAnsi="Calibri" w:cs="Calibri"/>
        </w:rPr>
      </w:pPr>
      <w:hyperlink r:id="rId28">
        <w:r w:rsidRPr="009B540C">
          <w:rPr>
            <w:rFonts w:ascii="Calibri" w:hAnsi="Calibri" w:cs="Calibri"/>
            <w:color w:val="0000FF"/>
            <w:u w:val="single"/>
          </w:rPr>
          <w:t>https://www.chippingnortonhealthcentre.nhs.uk/mental-health-and-well-being-resources-for-young-people/</w:t>
        </w:r>
      </w:hyperlink>
      <w:r w:rsidRPr="009B540C">
        <w:rPr>
          <w:rFonts w:ascii="Calibri" w:hAnsi="Calibri" w:cs="Calibri"/>
        </w:rPr>
        <w:t xml:space="preserve"> </w:t>
      </w:r>
    </w:p>
    <w:p w:rsidR="00F15463" w:rsidRPr="009B540C" w:rsidRDefault="00F15463" w:rsidP="009B540C">
      <w:pPr>
        <w:pStyle w:val="NoSpacing"/>
        <w:jc w:val="both"/>
        <w:rPr>
          <w:rFonts w:ascii="Calibri" w:hAnsi="Calibri" w:cs="Calibri"/>
        </w:rPr>
      </w:pPr>
    </w:p>
    <w:p w:rsidR="00F15463" w:rsidRPr="009B540C" w:rsidRDefault="009512A3" w:rsidP="009512A3">
      <w:pPr>
        <w:pStyle w:val="NoSpacing"/>
        <w:jc w:val="center"/>
        <w:rPr>
          <w:rFonts w:ascii="Calibri" w:hAnsi="Calibri" w:cs="Calibri"/>
        </w:rPr>
      </w:pPr>
      <w:r w:rsidRPr="009B540C">
        <w:rPr>
          <w:rFonts w:ascii="Calibri" w:hAnsi="Calibri" w:cs="Calibri"/>
          <w:noProof/>
        </w:rPr>
        <w:drawing>
          <wp:inline distT="114300" distB="114300" distL="114300" distR="114300">
            <wp:extent cx="2847975" cy="1600200"/>
            <wp:effectExtent l="0" t="0" r="0" b="0"/>
            <wp:docPr id="191102512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9"/>
                    <a:srcRect/>
                    <a:stretch>
                      <a:fillRect/>
                    </a:stretch>
                  </pic:blipFill>
                  <pic:spPr>
                    <a:xfrm>
                      <a:off x="0" y="0"/>
                      <a:ext cx="2847975" cy="1600200"/>
                    </a:xfrm>
                    <a:prstGeom prst="rect">
                      <a:avLst/>
                    </a:prstGeom>
                    <a:ln/>
                  </pic:spPr>
                </pic:pic>
              </a:graphicData>
            </a:graphic>
          </wp:inline>
        </w:drawing>
      </w:r>
    </w:p>
    <w:p w:rsidR="00F15463" w:rsidRPr="009B540C" w:rsidRDefault="009512A3" w:rsidP="009B540C">
      <w:pPr>
        <w:pStyle w:val="NoSpacing"/>
        <w:jc w:val="both"/>
        <w:rPr>
          <w:rFonts w:ascii="Calibri" w:hAnsi="Calibri" w:cs="Calibri"/>
        </w:rPr>
      </w:pPr>
      <w:r w:rsidRPr="009B540C">
        <w:rPr>
          <w:rFonts w:ascii="Calibri" w:hAnsi="Calibri" w:cs="Calibri"/>
          <w:noProof/>
        </w:rPr>
        <mc:AlternateContent>
          <mc:Choice Requires="wps">
            <w:drawing>
              <wp:inline distT="0" distB="0" distL="0" distR="0">
                <wp:extent cx="314325" cy="314325"/>
                <wp:effectExtent l="0" t="0" r="0" b="0"/>
                <wp:docPr id="1911025124" name="Rectangle 1911025124"/>
                <wp:cNvGraphicFramePr/>
                <a:graphic xmlns:a="http://schemas.openxmlformats.org/drawingml/2006/main">
                  <a:graphicData uri="http://schemas.microsoft.com/office/word/2010/wordprocessingShape">
                    <wps:wsp>
                      <wps:cNvSpPr/>
                      <wps:spPr>
                        <a:xfrm>
                          <a:off x="5193600" y="3627600"/>
                          <a:ext cx="304800" cy="304800"/>
                        </a:xfrm>
                        <a:prstGeom prst="rect">
                          <a:avLst/>
                        </a:prstGeom>
                        <a:noFill/>
                        <a:ln>
                          <a:noFill/>
                        </a:ln>
                      </wps:spPr>
                      <wps:txbx>
                        <w:txbxContent>
                          <w:p w:rsidR="00F15463" w:rsidRDefault="00F1546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rect id="Rectangle 1911025124" o:spid="_x0000_s1026" style="width:24.75pt;height:2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" filled="f" stroked="f">
                <v:textbox inset="2.53958mm,2.53958mm,2.53958mm,2.53958mm">
                  <w:txbxContent>
                    <w:p w:rsidR="00F15463" w:rsidRDefault="00F15463">
                      <w:pPr>
                        <w:spacing w:after="0" w:line="240" w:lineRule="auto"/>
                        <w:textDirection w:val="btLr"/>
                      </w:pPr>
                    </w:p>
                  </w:txbxContent>
                </v:textbox>
                <w10:anchorlock/>
              </v:rect>
            </w:pict>
          </mc:Fallback>
        </mc:AlternateContent>
      </w:r>
      <w:r w:rsidRPr="009B540C">
        <w:rPr>
          <w:rFonts w:ascii="Calibri" w:hAnsi="Calibri" w:cs="Calibri"/>
        </w:rPr>
        <w:t xml:space="preserve"> </w:t>
      </w:r>
      <w:hyperlink r:id="rId30">
        <w:r w:rsidRPr="009B540C">
          <w:rPr>
            <w:rFonts w:ascii="Calibri" w:hAnsi="Calibri" w:cs="Calibri"/>
            <w:color w:val="0000FF"/>
            <w:u w:val="single"/>
          </w:rPr>
          <w:t>https://www.thebranchtrust.org/seeking-support</w:t>
        </w:r>
      </w:hyperlink>
    </w:p>
    <w:p w:rsidR="00F15463" w:rsidRPr="009B540C" w:rsidRDefault="009512A3" w:rsidP="009B540C">
      <w:pPr>
        <w:pStyle w:val="NoSpacing"/>
        <w:jc w:val="both"/>
        <w:rPr>
          <w:rFonts w:ascii="Calibri" w:hAnsi="Calibri" w:cs="Calibri"/>
        </w:rPr>
      </w:pPr>
      <w:r>
        <w:rPr>
          <w:rFonts w:ascii="Calibri" w:hAnsi="Calibri" w:cs="Calibri"/>
        </w:rPr>
        <w:t xml:space="preserve">          </w:t>
      </w:r>
      <w:hyperlink r:id="rId31" w:history="1">
        <w:r w:rsidRPr="00306AD6">
          <w:rPr>
            <w:rStyle w:val="Hyperlink"/>
            <w:rFonts w:ascii="Calibri" w:hAnsi="Calibri" w:cs="Calibri"/>
          </w:rPr>
          <w:t>https://www.thebranchtrust.org/</w:t>
        </w:r>
      </w:hyperlink>
      <w:r w:rsidRPr="009B540C">
        <w:rPr>
          <w:rFonts w:ascii="Calibri" w:hAnsi="Calibri" w:cs="Calibri"/>
        </w:rPr>
        <w:t xml:space="preserve"> </w:t>
      </w:r>
      <w:bookmarkStart w:id="0" w:name="_GoBack"/>
      <w:bookmarkEnd w:id="0"/>
    </w:p>
    <w:p w:rsidR="00F15463" w:rsidRPr="009B540C" w:rsidRDefault="00F15463" w:rsidP="009B540C">
      <w:pPr>
        <w:pStyle w:val="NoSpacing"/>
        <w:jc w:val="both"/>
        <w:rPr>
          <w:rFonts w:ascii="Calibri" w:hAnsi="Calibri" w:cs="Calibri"/>
        </w:rPr>
      </w:pPr>
    </w:p>
    <w:p w:rsidR="00F15463" w:rsidRPr="009B540C" w:rsidRDefault="00F15463" w:rsidP="009B540C">
      <w:pPr>
        <w:pStyle w:val="NoSpacing"/>
        <w:jc w:val="both"/>
        <w:rPr>
          <w:rFonts w:ascii="Calibri" w:hAnsi="Calibri" w:cs="Calibri"/>
        </w:rPr>
      </w:pPr>
    </w:p>
    <w:sectPr w:rsidR="00F15463" w:rsidRPr="009B540C">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auto"/>
    <w:pitch w:val="default"/>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Merriweather Sans">
    <w:charset w:val="00"/>
    <w:family w:val="auto"/>
    <w:pitch w:val="default"/>
  </w:font>
  <w:font w:name="Poppins">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17D2D"/>
    <w:multiLevelType w:val="multilevel"/>
    <w:tmpl w:val="F3768140"/>
    <w:lvl w:ilvl="0">
      <w:start w:val="2"/>
      <w:numFmt w:val="decimal"/>
      <w:lvlText w:val="%1."/>
      <w:lvlJc w:val="left"/>
      <w:pPr>
        <w:ind w:left="720" w:hanging="360"/>
      </w:pPr>
      <w:rPr>
        <w:rFonts w:ascii="Roboto" w:eastAsia="Roboto" w:hAnsi="Roboto" w:cs="Roboto"/>
        <w:color w:val="242424"/>
        <w:sz w:val="23"/>
        <w:szCs w:val="23"/>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266D50B4"/>
    <w:multiLevelType w:val="hybridMultilevel"/>
    <w:tmpl w:val="91E6C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56698E"/>
    <w:multiLevelType w:val="hybridMultilevel"/>
    <w:tmpl w:val="272E65C8"/>
    <w:lvl w:ilvl="0" w:tplc="22EC23DA">
      <w:start w:val="1"/>
      <w:numFmt w:val="bullet"/>
      <w:lvlText w:val=""/>
      <w:lvlJc w:val="left"/>
      <w:pPr>
        <w:ind w:left="643"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F411E2"/>
    <w:multiLevelType w:val="multilevel"/>
    <w:tmpl w:val="A2D419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C0C4E57"/>
    <w:multiLevelType w:val="multilevel"/>
    <w:tmpl w:val="40660132"/>
    <w:lvl w:ilvl="0">
      <w:start w:val="1"/>
      <w:numFmt w:val="decimal"/>
      <w:lvlText w:val="%1."/>
      <w:lvlJc w:val="left"/>
      <w:pPr>
        <w:ind w:left="720" w:hanging="360"/>
      </w:pPr>
      <w:rPr>
        <w:rFonts w:ascii="Roboto" w:eastAsia="Roboto" w:hAnsi="Roboto" w:cs="Roboto"/>
        <w:color w:val="242424"/>
        <w:sz w:val="23"/>
        <w:szCs w:val="23"/>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463"/>
    <w:rsid w:val="009512A3"/>
    <w:rsid w:val="009B540C"/>
    <w:rsid w:val="00F154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2585F"/>
  <w15:docId w15:val="{D0263423-92F7-4C85-90E8-95E7280E9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ptos" w:eastAsia="Aptos" w:hAnsi="Aptos" w:cs="Aptos"/>
        <w:sz w:val="24"/>
        <w:szCs w:val="24"/>
        <w:lang w:val="en-GB" w:eastAsia="en-GB" w:bidi="ar-SA"/>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0C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0C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0C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0C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0C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0C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0C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0C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0C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40C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40C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0C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0C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0C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0C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0C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0C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0C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0CBA"/>
    <w:rPr>
      <w:rFonts w:eastAsiaTheme="majorEastAsia" w:cstheme="majorBidi"/>
      <w:color w:val="272727" w:themeColor="text1" w:themeTint="D8"/>
    </w:rPr>
  </w:style>
  <w:style w:type="character" w:customStyle="1" w:styleId="TitleChar">
    <w:name w:val="Title Char"/>
    <w:basedOn w:val="DefaultParagraphFont"/>
    <w:link w:val="Title"/>
    <w:uiPriority w:val="10"/>
    <w:rsid w:val="00D40C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D40C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0CBA"/>
    <w:pPr>
      <w:spacing w:before="160"/>
      <w:jc w:val="center"/>
    </w:pPr>
    <w:rPr>
      <w:i/>
      <w:iCs/>
      <w:color w:val="404040" w:themeColor="text1" w:themeTint="BF"/>
    </w:rPr>
  </w:style>
  <w:style w:type="character" w:customStyle="1" w:styleId="QuoteChar">
    <w:name w:val="Quote Char"/>
    <w:basedOn w:val="DefaultParagraphFont"/>
    <w:link w:val="Quote"/>
    <w:uiPriority w:val="29"/>
    <w:rsid w:val="00D40CBA"/>
    <w:rPr>
      <w:i/>
      <w:iCs/>
      <w:color w:val="404040" w:themeColor="text1" w:themeTint="BF"/>
    </w:rPr>
  </w:style>
  <w:style w:type="paragraph" w:styleId="ListParagraph">
    <w:name w:val="List Paragraph"/>
    <w:basedOn w:val="Normal"/>
    <w:uiPriority w:val="34"/>
    <w:qFormat/>
    <w:rsid w:val="00D40CBA"/>
    <w:pPr>
      <w:ind w:left="720"/>
      <w:contextualSpacing/>
    </w:pPr>
  </w:style>
  <w:style w:type="character" w:styleId="IntenseEmphasis">
    <w:name w:val="Intense Emphasis"/>
    <w:basedOn w:val="DefaultParagraphFont"/>
    <w:uiPriority w:val="21"/>
    <w:qFormat/>
    <w:rsid w:val="00D40CBA"/>
    <w:rPr>
      <w:i/>
      <w:iCs/>
      <w:color w:val="0F4761" w:themeColor="accent1" w:themeShade="BF"/>
    </w:rPr>
  </w:style>
  <w:style w:type="paragraph" w:styleId="IntenseQuote">
    <w:name w:val="Intense Quote"/>
    <w:basedOn w:val="Normal"/>
    <w:next w:val="Normal"/>
    <w:link w:val="IntenseQuoteChar"/>
    <w:uiPriority w:val="30"/>
    <w:qFormat/>
    <w:rsid w:val="00D40C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0CBA"/>
    <w:rPr>
      <w:i/>
      <w:iCs/>
      <w:color w:val="0F4761" w:themeColor="accent1" w:themeShade="BF"/>
    </w:rPr>
  </w:style>
  <w:style w:type="character" w:styleId="IntenseReference">
    <w:name w:val="Intense Reference"/>
    <w:basedOn w:val="DefaultParagraphFont"/>
    <w:uiPriority w:val="32"/>
    <w:qFormat/>
    <w:rsid w:val="00D40CBA"/>
    <w:rPr>
      <w:b/>
      <w:bCs/>
      <w:smallCaps/>
      <w:color w:val="0F4761" w:themeColor="accent1" w:themeShade="BF"/>
      <w:spacing w:val="5"/>
    </w:rPr>
  </w:style>
  <w:style w:type="paragraph" w:styleId="NormalWeb">
    <w:name w:val="Normal (Web)"/>
    <w:basedOn w:val="Normal"/>
    <w:uiPriority w:val="99"/>
    <w:semiHidden/>
    <w:unhideWhenUsed/>
    <w:rsid w:val="00D40CBA"/>
    <w:pPr>
      <w:spacing w:before="100" w:beforeAutospacing="1" w:after="100" w:afterAutospacing="1" w:line="240" w:lineRule="auto"/>
    </w:pPr>
    <w:rPr>
      <w:rFonts w:ascii="Times New Roman" w:eastAsia="Times New Roman" w:hAnsi="Times New Roman" w:cs="Times New Roman"/>
    </w:rPr>
  </w:style>
  <w:style w:type="character" w:styleId="Strong">
    <w:name w:val="Strong"/>
    <w:basedOn w:val="DefaultParagraphFont"/>
    <w:uiPriority w:val="22"/>
    <w:qFormat/>
    <w:rsid w:val="00D40CBA"/>
    <w:rPr>
      <w:b/>
      <w:bCs/>
    </w:rPr>
  </w:style>
  <w:style w:type="character" w:styleId="Hyperlink">
    <w:name w:val="Hyperlink"/>
    <w:basedOn w:val="DefaultParagraphFont"/>
    <w:uiPriority w:val="99"/>
    <w:unhideWhenUsed/>
    <w:rsid w:val="00D40CBA"/>
    <w:rPr>
      <w:color w:val="0000FF"/>
      <w:u w:val="single"/>
    </w:rPr>
  </w:style>
  <w:style w:type="character" w:styleId="UnresolvedMention">
    <w:name w:val="Unresolved Mention"/>
    <w:basedOn w:val="DefaultParagraphFont"/>
    <w:uiPriority w:val="99"/>
    <w:semiHidden/>
    <w:unhideWhenUsed/>
    <w:rsid w:val="00D40CBA"/>
    <w:rPr>
      <w:color w:val="605E5C"/>
      <w:shd w:val="clear" w:color="auto" w:fill="E1DFDD"/>
    </w:rPr>
  </w:style>
  <w:style w:type="paragraph" w:styleId="NoSpacing">
    <w:name w:val="No Spacing"/>
    <w:uiPriority w:val="1"/>
    <w:qFormat/>
    <w:rsid w:val="009B54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nhs.uk/service-search/find-a-dentist" TargetMode="External"/><Relationship Id="rId18" Type="http://schemas.openxmlformats.org/officeDocument/2006/relationships/image" Target="media/image2.png"/><Relationship Id="rId26" Type="http://schemas.openxmlformats.org/officeDocument/2006/relationships/hyperlink" Target="https://www.chippingnortontheatre.com/take-part/adults/parent-support-groups" TargetMode="Externa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hyperlink" Target="https://www.nspcc.org.uk/keeping-children-safe/online-safety/" TargetMode="External"/><Relationship Id="rId12" Type="http://schemas.openxmlformats.org/officeDocument/2006/relationships/hyperlink" Target="https://www.oxfordshiremind.org.uk/support-for-you/safe-haven/" TargetMode="External"/><Relationship Id="rId17" Type="http://schemas.openxmlformats.org/officeDocument/2006/relationships/hyperlink" Target="https://www.jobcentreguide.co.uk/witney-jobcentre" TargetMode="External"/><Relationship Id="rId25" Type="http://schemas.openxmlformats.org/officeDocument/2006/relationships/image" Target="media/image5.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jobcentreguide.co.uk/banbury-jobcentre" TargetMode="External"/><Relationship Id="rId20" Type="http://schemas.openxmlformats.org/officeDocument/2006/relationships/hyperlink" Target="http://home-start.org.uk/" TargetMode="External"/><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oscb.org.uk/wp-content/uploads/2023/08/Early-help-guide-for-families-Sept-2023.pdf" TargetMode="External"/><Relationship Id="rId24" Type="http://schemas.openxmlformats.org/officeDocument/2006/relationships/hyperlink" Target="https://fisd.oxfordshire.gov.uk/kb5/oxfordshire/directory/service.page?id=pUqP8k-ixF4"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oxfordhealth.nhs.uk/school-health-nurses/primary/" TargetMode="External"/><Relationship Id="rId23" Type="http://schemas.openxmlformats.org/officeDocument/2006/relationships/image" Target="media/image4.jpg"/><Relationship Id="rId28" Type="http://schemas.openxmlformats.org/officeDocument/2006/relationships/hyperlink" Target="https://www.chippingnortonhealthcentre.nhs.uk/mental-health-and-well-being-resources-for-young-people/" TargetMode="External"/><Relationship Id="rId10" Type="http://schemas.openxmlformats.org/officeDocument/2006/relationships/hyperlink" Target="https://www.oxfordshire.gov.uk/residents/children-education-and-families/oxfordshire-send-local-offer" TargetMode="External"/><Relationship Id="rId19" Type="http://schemas.openxmlformats.org/officeDocument/2006/relationships/hyperlink" Target="https://home-startbanbury.org.uk/" TargetMode="External"/><Relationship Id="rId31" Type="http://schemas.openxmlformats.org/officeDocument/2006/relationships/hyperlink" Target="https://www.thebranchtrust.org/" TargetMode="External"/><Relationship Id="rId4" Type="http://schemas.openxmlformats.org/officeDocument/2006/relationships/settings" Target="settings.xml"/><Relationship Id="rId9" Type="http://schemas.openxmlformats.org/officeDocument/2006/relationships/hyperlink" Target="https://www.oxpcf.org.uk/" TargetMode="External"/><Relationship Id="rId14" Type="http://schemas.openxmlformats.org/officeDocument/2006/relationships/hyperlink" Target="https://www.nhs.uk/live-well/is-my-child-too-ill-for-school/" TargetMode="External"/><Relationship Id="rId22" Type="http://schemas.openxmlformats.org/officeDocument/2006/relationships/hyperlink" Target="https://livewell.oxfordshire.gov.uk/" TargetMode="External"/><Relationship Id="rId27" Type="http://schemas.openxmlformats.org/officeDocument/2006/relationships/image" Target="media/image6.png"/><Relationship Id="rId30" Type="http://schemas.openxmlformats.org/officeDocument/2006/relationships/hyperlink" Target="https://www.thebranchtrust.org/seeking-support" TargetMode="External"/><Relationship Id="rId8" Type="http://schemas.openxmlformats.org/officeDocument/2006/relationships/hyperlink" Target="https://www.oxfordshire.gov.uk/residents/children-education-and-families/oxfordshire-send-local-offer/parents-carers/children-aged-5-15/find-send-support-5-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HYf2DQ+g68S7nBdQt29HVBFO0A==">CgMxLjAaLAoBMBInCiUIB0IhCg1Db21pYyBTYW5zIE1TEhBBcmlhbCBVbmljb2RlIE1TGiwKATESJwolCAdCIQoNQ29taWMgU2FucyBNUxIQQXJpYWwgVW5pY29kZSBNUxosCgEyEicKJQgHQiEKDUNvbWljIFNhbnMgTVMSEEFyaWFsIFVuaWNvZGUgTVMaLAoBMxInCiUIB0IhCg1Db21pYyBTYW5zIE1TEhBBcmlhbCBVbmljb2RlIE1TGiwKATQSJwolCAdCIQoNQ29taWMgU2FucyBNUxIQQXJpYWwgVW5pY29kZSBNUzgAciExWWlUVTZWTGhWZEgwQXFDQVg5bVMxSy16elFsR28xdm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1426</Words>
  <Characters>8132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McGeehan</dc:creator>
  <cp:lastModifiedBy>Mrs Wickens</cp:lastModifiedBy>
  <cp:revision>2</cp:revision>
  <dcterms:created xsi:type="dcterms:W3CDTF">2024-09-20T11:57:00Z</dcterms:created>
  <dcterms:modified xsi:type="dcterms:W3CDTF">2024-09-20T11:57:00Z</dcterms:modified>
</cp:coreProperties>
</file>